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8EA33" w14:textId="42DA15CA" w:rsidR="00B0442E" w:rsidRDefault="007A5CAA">
      <w:pPr>
        <w:rPr>
          <w:sz w:val="24"/>
          <w:szCs w:val="24"/>
        </w:rPr>
      </w:pPr>
      <w:r>
        <w:rPr>
          <w:sz w:val="24"/>
          <w:szCs w:val="24"/>
        </w:rPr>
        <w:t xml:space="preserve"> </w:t>
      </w:r>
    </w:p>
    <w:p w14:paraId="5F59B367" w14:textId="77777777" w:rsidR="00B0442E" w:rsidRDefault="00B0442E" w:rsidP="001B0A29">
      <w:bookmarkStart w:id="0" w:name="A2"/>
      <w:bookmarkStart w:id="1" w:name="BM_1_"/>
      <w:bookmarkEnd w:id="0"/>
      <w:bookmarkEnd w:id="1"/>
    </w:p>
    <w:p w14:paraId="0F445787" w14:textId="77777777" w:rsidR="00B0442E" w:rsidRDefault="005A73D6" w:rsidP="005A73D6">
      <w:pPr>
        <w:ind w:left="1440" w:hanging="1530"/>
        <w:rPr>
          <w:sz w:val="24"/>
          <w:szCs w:val="24"/>
        </w:rPr>
      </w:pPr>
      <w:r>
        <w:rPr>
          <w:sz w:val="24"/>
          <w:szCs w:val="24"/>
        </w:rPr>
        <w:t xml:space="preserve">MDR_22 </w:t>
      </w:r>
      <w:r w:rsidR="00B0442E">
        <w:rPr>
          <w:sz w:val="24"/>
          <w:szCs w:val="24"/>
        </w:rPr>
        <w:t>D.21</w:t>
      </w:r>
      <w:r w:rsidR="00B0442E">
        <w:tab/>
      </w:r>
      <w:r w:rsidR="00B0442E">
        <w:rPr>
          <w:b/>
          <w:sz w:val="24"/>
          <w:szCs w:val="24"/>
        </w:rPr>
        <w:t>Miscellaneous Information.</w:t>
      </w:r>
    </w:p>
    <w:p w14:paraId="4BDE991A" w14:textId="77777777" w:rsidR="00B0442E" w:rsidRDefault="00B0442E">
      <w:pPr>
        <w:ind w:left="1440" w:hanging="1440"/>
        <w:rPr>
          <w:sz w:val="24"/>
          <w:szCs w:val="24"/>
        </w:rPr>
      </w:pPr>
      <w:r>
        <w:rPr>
          <w:sz w:val="24"/>
          <w:szCs w:val="24"/>
        </w:rPr>
        <w:tab/>
      </w:r>
    </w:p>
    <w:p w14:paraId="35A46A17" w14:textId="219222C4" w:rsidR="00B0442E" w:rsidRDefault="00B0442E" w:rsidP="002E18CB">
      <w:pPr>
        <w:ind w:left="1440"/>
        <w:jc w:val="both"/>
        <w:rPr>
          <w:sz w:val="24"/>
          <w:szCs w:val="24"/>
        </w:rPr>
      </w:pPr>
      <w:r>
        <w:rPr>
          <w:sz w:val="24"/>
          <w:szCs w:val="24"/>
        </w:rPr>
        <w:t>Employee Costs.  A list of compensation and benefit studies the utility has for the Base Year, the prior Historical Year and To Date and indicate which of the studies were used (if any) in projecting the compensation and employee benefit costs for the Test Period.</w:t>
      </w:r>
    </w:p>
    <w:p w14:paraId="7F86C08E" w14:textId="77777777" w:rsidR="00B0442E" w:rsidRDefault="00B0442E">
      <w:pPr>
        <w:ind w:left="1440"/>
        <w:rPr>
          <w:sz w:val="24"/>
          <w:szCs w:val="24"/>
        </w:rPr>
      </w:pPr>
    </w:p>
    <w:p w14:paraId="4DBE13CD" w14:textId="2426D721" w:rsidR="002C10CF" w:rsidRDefault="69170F21"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color w:val="000000" w:themeColor="text1"/>
          <w:sz w:val="24"/>
          <w:szCs w:val="24"/>
        </w:rPr>
      </w:pPr>
      <w:r w:rsidRPr="0C85F6A5">
        <w:rPr>
          <w:sz w:val="24"/>
          <w:szCs w:val="24"/>
        </w:rPr>
        <w:t>Answer:</w:t>
      </w:r>
      <w:r>
        <w:tab/>
      </w:r>
      <w:r w:rsidR="56CABC9C" w:rsidRPr="0C85F6A5">
        <w:rPr>
          <w:color w:val="000000" w:themeColor="text1"/>
          <w:sz w:val="24"/>
          <w:szCs w:val="24"/>
        </w:rPr>
        <w:t xml:space="preserve">Dominion Energy utilizes multiple compensation surveys to market price non-union jobs.  These surveys are evaluated each year to determine applicability in pricing the jobs.  As changes occur (divestitures, acquisitions, etc.), surveys are dropped or added depending upon the need.  In addition, it engages actuaries to determine the projected annual cost increase for health and welfare benefits and retirement plans for active employees.  </w:t>
      </w:r>
    </w:p>
    <w:p w14:paraId="06951BCA" w14:textId="3B37BBEE" w:rsidR="002C10CF" w:rsidRDefault="002C10CF" w:rsidP="0C85F6A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rPr>
          <w:color w:val="000000" w:themeColor="text1"/>
          <w:sz w:val="24"/>
          <w:szCs w:val="24"/>
        </w:rPr>
      </w:pPr>
    </w:p>
    <w:p w14:paraId="40730E58" w14:textId="5ABD6E8A" w:rsidR="002C10CF" w:rsidRDefault="56CABC9C" w:rsidP="0C85F6A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color w:val="000000" w:themeColor="text1"/>
          <w:sz w:val="24"/>
          <w:szCs w:val="24"/>
        </w:rPr>
      </w:pPr>
      <w:r w:rsidRPr="0C85F6A5">
        <w:rPr>
          <w:color w:val="000000" w:themeColor="text1"/>
          <w:sz w:val="24"/>
          <w:szCs w:val="24"/>
        </w:rPr>
        <w:t>The 2024 surveys listed below were used for jobs across Dominion Energy. </w:t>
      </w:r>
    </w:p>
    <w:p w14:paraId="0FDD1A4E" w14:textId="3E90147E" w:rsidR="002C10CF" w:rsidRDefault="002C10CF" w:rsidP="0C85F6A5">
      <w:pPr>
        <w:rPr>
          <w:color w:val="1F497D"/>
        </w:rPr>
      </w:pPr>
    </w:p>
    <w:tbl>
      <w:tblPr>
        <w:tblW w:w="10355" w:type="dxa"/>
        <w:tblLook w:val="04A0" w:firstRow="1" w:lastRow="0" w:firstColumn="1" w:lastColumn="0" w:noHBand="0" w:noVBand="1"/>
      </w:tblPr>
      <w:tblGrid>
        <w:gridCol w:w="10355"/>
      </w:tblGrid>
      <w:tr w:rsidR="00FB4584" w:rsidRPr="00FB4584" w14:paraId="2EA6F5CE" w14:textId="77777777" w:rsidTr="00FB4584">
        <w:trPr>
          <w:trHeight w:val="319"/>
        </w:trPr>
        <w:tc>
          <w:tcPr>
            <w:tcW w:w="10355" w:type="dxa"/>
            <w:noWrap/>
            <w:vAlign w:val="bottom"/>
            <w:hideMark/>
          </w:tcPr>
          <w:p w14:paraId="7D0B1EBB"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ight="798" w:hanging="18"/>
              <w:jc w:val="both"/>
              <w:rPr>
                <w:sz w:val="24"/>
                <w:szCs w:val="24"/>
              </w:rPr>
            </w:pPr>
            <w:r w:rsidRPr="00FB4584">
              <w:rPr>
                <w:sz w:val="24"/>
                <w:szCs w:val="24"/>
              </w:rPr>
              <w:t xml:space="preserve">Effective Compensation, Incorporated (ECI) Oil &amp; Gas Exploration &amp; Production E&amp;P 2024 </w:t>
            </w:r>
            <w:r w:rsidRPr="00FB4584">
              <w:rPr>
                <w:b/>
                <w:bCs/>
                <w:sz w:val="24"/>
                <w:szCs w:val="24"/>
              </w:rPr>
              <w:t>(WEXPRO ONLY)</w:t>
            </w:r>
          </w:p>
        </w:tc>
      </w:tr>
      <w:tr w:rsidR="00FB4584" w:rsidRPr="00FB4584" w14:paraId="21D22741" w14:textId="77777777" w:rsidTr="00FB4584">
        <w:trPr>
          <w:trHeight w:val="319"/>
        </w:trPr>
        <w:tc>
          <w:tcPr>
            <w:tcW w:w="10355" w:type="dxa"/>
            <w:noWrap/>
            <w:vAlign w:val="bottom"/>
            <w:hideMark/>
          </w:tcPr>
          <w:p w14:paraId="56309BB4"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Aon Energy Marketing and Trading, 2023</w:t>
            </w:r>
          </w:p>
        </w:tc>
      </w:tr>
      <w:tr w:rsidR="00FB4584" w:rsidRPr="00FB4584" w14:paraId="1489B2E0" w14:textId="77777777" w:rsidTr="00FB4584">
        <w:trPr>
          <w:trHeight w:val="319"/>
        </w:trPr>
        <w:tc>
          <w:tcPr>
            <w:tcW w:w="10355" w:type="dxa"/>
            <w:noWrap/>
            <w:vAlign w:val="bottom"/>
            <w:hideMark/>
          </w:tcPr>
          <w:p w14:paraId="16389A72"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Aon Natural Gas Industry Compensation Group - US, 2024</w:t>
            </w:r>
          </w:p>
        </w:tc>
      </w:tr>
      <w:tr w:rsidR="00FB4584" w:rsidRPr="00FB4584" w14:paraId="71A05B96" w14:textId="77777777" w:rsidTr="00FB4584">
        <w:trPr>
          <w:trHeight w:val="319"/>
        </w:trPr>
        <w:tc>
          <w:tcPr>
            <w:tcW w:w="10355" w:type="dxa"/>
            <w:noWrap/>
            <w:vAlign w:val="bottom"/>
            <w:hideMark/>
          </w:tcPr>
          <w:p w14:paraId="019FFC58"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Aon Radford/McLagan Compensation Database US - August (Dominion), 2024</w:t>
            </w:r>
          </w:p>
        </w:tc>
      </w:tr>
      <w:tr w:rsidR="00FB4584" w:rsidRPr="00FB4584" w14:paraId="383DA5F8" w14:textId="77777777" w:rsidTr="00FB4584">
        <w:trPr>
          <w:trHeight w:val="319"/>
        </w:trPr>
        <w:tc>
          <w:tcPr>
            <w:tcW w:w="10355" w:type="dxa"/>
            <w:noWrap/>
            <w:vAlign w:val="bottom"/>
            <w:hideMark/>
          </w:tcPr>
          <w:p w14:paraId="2FE67C5C"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Aon RMCD Energy Marketing and Trading - US, 2024</w:t>
            </w:r>
          </w:p>
        </w:tc>
      </w:tr>
      <w:tr w:rsidR="00FB4584" w:rsidRPr="00FB4584" w14:paraId="3089550A" w14:textId="77777777" w:rsidTr="00FB4584">
        <w:trPr>
          <w:trHeight w:val="319"/>
        </w:trPr>
        <w:tc>
          <w:tcPr>
            <w:tcW w:w="10355" w:type="dxa"/>
            <w:noWrap/>
            <w:vAlign w:val="bottom"/>
            <w:hideMark/>
          </w:tcPr>
          <w:p w14:paraId="3014FF0D"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Empsight Digital Marketing / Marketing Results - US, 2024</w:t>
            </w:r>
          </w:p>
        </w:tc>
      </w:tr>
      <w:tr w:rsidR="00FB4584" w:rsidRPr="00FB4584" w14:paraId="782C07A3" w14:textId="77777777" w:rsidTr="00FB4584">
        <w:trPr>
          <w:trHeight w:val="319"/>
        </w:trPr>
        <w:tc>
          <w:tcPr>
            <w:tcW w:w="10355" w:type="dxa"/>
            <w:noWrap/>
            <w:vAlign w:val="bottom"/>
            <w:hideMark/>
          </w:tcPr>
          <w:p w14:paraId="1F9026C5"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Empsight Executive Administrative Support - US, 2024</w:t>
            </w:r>
          </w:p>
        </w:tc>
      </w:tr>
      <w:tr w:rsidR="00FB4584" w:rsidRPr="00FB4584" w14:paraId="1C0182CA" w14:textId="77777777" w:rsidTr="00FB4584">
        <w:trPr>
          <w:trHeight w:val="319"/>
        </w:trPr>
        <w:tc>
          <w:tcPr>
            <w:tcW w:w="10355" w:type="dxa"/>
            <w:noWrap/>
            <w:vAlign w:val="bottom"/>
            <w:hideMark/>
          </w:tcPr>
          <w:p w14:paraId="4C2E01A2"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Empsight Executive Compensation - US, 2024</w:t>
            </w:r>
          </w:p>
        </w:tc>
      </w:tr>
      <w:tr w:rsidR="00FB4584" w:rsidRPr="00FB4584" w14:paraId="738F0A69" w14:textId="77777777" w:rsidTr="00FB4584">
        <w:trPr>
          <w:trHeight w:val="319"/>
        </w:trPr>
        <w:tc>
          <w:tcPr>
            <w:tcW w:w="10355" w:type="dxa"/>
            <w:noWrap/>
            <w:vAlign w:val="bottom"/>
            <w:hideMark/>
          </w:tcPr>
          <w:p w14:paraId="0103382F"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Empsight Finance and Compliance - US, 2024</w:t>
            </w:r>
          </w:p>
        </w:tc>
      </w:tr>
      <w:tr w:rsidR="00FB4584" w:rsidRPr="00FB4584" w14:paraId="007763D6" w14:textId="77777777" w:rsidTr="00FB4584">
        <w:trPr>
          <w:trHeight w:val="319"/>
        </w:trPr>
        <w:tc>
          <w:tcPr>
            <w:tcW w:w="10355" w:type="dxa"/>
            <w:noWrap/>
            <w:vAlign w:val="bottom"/>
            <w:hideMark/>
          </w:tcPr>
          <w:p w14:paraId="518F45D9"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Empsight Gov't Relations &amp; Corp Communications - US, 2024</w:t>
            </w:r>
          </w:p>
        </w:tc>
      </w:tr>
      <w:tr w:rsidR="00FB4584" w:rsidRPr="00FB4584" w14:paraId="7EEBDC32" w14:textId="77777777" w:rsidTr="00FB4584">
        <w:trPr>
          <w:trHeight w:val="319"/>
        </w:trPr>
        <w:tc>
          <w:tcPr>
            <w:tcW w:w="10355" w:type="dxa"/>
            <w:noWrap/>
            <w:vAlign w:val="bottom"/>
            <w:hideMark/>
          </w:tcPr>
          <w:p w14:paraId="7F3DBF96"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Empsight Human Resources - US, 2024</w:t>
            </w:r>
          </w:p>
        </w:tc>
      </w:tr>
      <w:tr w:rsidR="00FB4584" w:rsidRPr="00FB4584" w14:paraId="65BD4DD9" w14:textId="77777777" w:rsidTr="00FB4584">
        <w:trPr>
          <w:trHeight w:val="319"/>
        </w:trPr>
        <w:tc>
          <w:tcPr>
            <w:tcW w:w="10355" w:type="dxa"/>
            <w:noWrap/>
            <w:vAlign w:val="bottom"/>
            <w:hideMark/>
          </w:tcPr>
          <w:p w14:paraId="396B5589"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Empsight IT &amp; Security Large Company Edition - US, 2024</w:t>
            </w:r>
          </w:p>
        </w:tc>
      </w:tr>
      <w:tr w:rsidR="00FB4584" w:rsidRPr="00FB4584" w14:paraId="4D4110F5" w14:textId="77777777" w:rsidTr="00FB4584">
        <w:trPr>
          <w:trHeight w:val="319"/>
        </w:trPr>
        <w:tc>
          <w:tcPr>
            <w:tcW w:w="10355" w:type="dxa"/>
            <w:noWrap/>
            <w:vAlign w:val="bottom"/>
            <w:hideMark/>
          </w:tcPr>
          <w:p w14:paraId="2A6058F2"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Empsight IT &amp; Security Large Company Edition, 2023</w:t>
            </w:r>
          </w:p>
        </w:tc>
      </w:tr>
      <w:tr w:rsidR="00FB4584" w:rsidRPr="00FB4584" w14:paraId="7962A567" w14:textId="77777777" w:rsidTr="00FB4584">
        <w:trPr>
          <w:trHeight w:val="319"/>
        </w:trPr>
        <w:tc>
          <w:tcPr>
            <w:tcW w:w="10355" w:type="dxa"/>
            <w:noWrap/>
            <w:vAlign w:val="bottom"/>
            <w:hideMark/>
          </w:tcPr>
          <w:p w14:paraId="54346710"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Empsight Law Large Company Edition - US, 2024</w:t>
            </w:r>
          </w:p>
        </w:tc>
      </w:tr>
      <w:tr w:rsidR="00FB4584" w:rsidRPr="00FB4584" w14:paraId="6AA1E0A5" w14:textId="77777777" w:rsidTr="00FB4584">
        <w:trPr>
          <w:trHeight w:val="319"/>
        </w:trPr>
        <w:tc>
          <w:tcPr>
            <w:tcW w:w="10355" w:type="dxa"/>
            <w:noWrap/>
            <w:vAlign w:val="bottom"/>
            <w:hideMark/>
          </w:tcPr>
          <w:p w14:paraId="58706364"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Empsight Operations, Supply Chain and Logistics - US, 2024</w:t>
            </w:r>
          </w:p>
        </w:tc>
      </w:tr>
      <w:tr w:rsidR="00FB4584" w:rsidRPr="00FB4584" w14:paraId="6CEFEE35" w14:textId="77777777" w:rsidTr="00FB4584">
        <w:trPr>
          <w:trHeight w:val="319"/>
        </w:trPr>
        <w:tc>
          <w:tcPr>
            <w:tcW w:w="10355" w:type="dxa"/>
            <w:noWrap/>
            <w:vAlign w:val="bottom"/>
            <w:hideMark/>
          </w:tcPr>
          <w:p w14:paraId="5F341AAB"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FCC Tax Planning and Compliance - US, 2024</w:t>
            </w:r>
          </w:p>
        </w:tc>
      </w:tr>
      <w:tr w:rsidR="00FB4584" w:rsidRPr="00FB4584" w14:paraId="4633D7BE" w14:textId="77777777" w:rsidTr="00FB4584">
        <w:trPr>
          <w:trHeight w:val="319"/>
        </w:trPr>
        <w:tc>
          <w:tcPr>
            <w:tcW w:w="10355" w:type="dxa"/>
            <w:noWrap/>
            <w:vAlign w:val="bottom"/>
            <w:hideMark/>
          </w:tcPr>
          <w:p w14:paraId="4B924A29"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Foushee Environmental, Health &amp; Safety - US, 2024</w:t>
            </w:r>
          </w:p>
        </w:tc>
      </w:tr>
      <w:tr w:rsidR="00FB4584" w:rsidRPr="00FB4584" w14:paraId="68BD299A" w14:textId="77777777" w:rsidTr="00FB4584">
        <w:trPr>
          <w:trHeight w:val="319"/>
        </w:trPr>
        <w:tc>
          <w:tcPr>
            <w:tcW w:w="10355" w:type="dxa"/>
            <w:noWrap/>
            <w:vAlign w:val="bottom"/>
            <w:hideMark/>
          </w:tcPr>
          <w:p w14:paraId="4DE86D7D"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Foushee Security &amp; Compliance, 2024</w:t>
            </w:r>
          </w:p>
        </w:tc>
      </w:tr>
      <w:tr w:rsidR="00FB4584" w:rsidRPr="00FB4584" w14:paraId="4A3577E7" w14:textId="77777777" w:rsidTr="00FB4584">
        <w:trPr>
          <w:trHeight w:val="319"/>
        </w:trPr>
        <w:tc>
          <w:tcPr>
            <w:tcW w:w="10355" w:type="dxa"/>
            <w:noWrap/>
            <w:vAlign w:val="bottom"/>
            <w:hideMark/>
          </w:tcPr>
          <w:p w14:paraId="3BF1E6F1"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Gallagher Aviation - US, 2024</w:t>
            </w:r>
          </w:p>
        </w:tc>
      </w:tr>
      <w:tr w:rsidR="00FB4584" w:rsidRPr="00FB4584" w14:paraId="0D6EA813" w14:textId="77777777" w:rsidTr="00FB4584">
        <w:trPr>
          <w:trHeight w:val="319"/>
        </w:trPr>
        <w:tc>
          <w:tcPr>
            <w:tcW w:w="10355" w:type="dxa"/>
            <w:noWrap/>
            <w:vAlign w:val="bottom"/>
            <w:hideMark/>
          </w:tcPr>
          <w:p w14:paraId="0045B648"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Gallagher National Compensation Survey - US, 2024</w:t>
            </w:r>
          </w:p>
        </w:tc>
      </w:tr>
      <w:tr w:rsidR="00FB4584" w:rsidRPr="00FB4584" w14:paraId="541A1149" w14:textId="77777777" w:rsidTr="00FB4584">
        <w:trPr>
          <w:trHeight w:val="319"/>
        </w:trPr>
        <w:tc>
          <w:tcPr>
            <w:tcW w:w="10355" w:type="dxa"/>
            <w:noWrap/>
            <w:vAlign w:val="bottom"/>
            <w:hideMark/>
          </w:tcPr>
          <w:p w14:paraId="6932920E"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lastRenderedPageBreak/>
              <w:t>HBR Harbor Law Department - US (Dominion), 2024</w:t>
            </w:r>
          </w:p>
        </w:tc>
      </w:tr>
      <w:tr w:rsidR="00FB4584" w:rsidRPr="00FB4584" w14:paraId="7309BBB5" w14:textId="77777777" w:rsidTr="00FB4584">
        <w:trPr>
          <w:trHeight w:val="319"/>
        </w:trPr>
        <w:tc>
          <w:tcPr>
            <w:tcW w:w="10355" w:type="dxa"/>
            <w:noWrap/>
            <w:vAlign w:val="bottom"/>
            <w:hideMark/>
          </w:tcPr>
          <w:p w14:paraId="071606A6"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Korn Ferry Reward Benchmark - US (Dominion), 2023</w:t>
            </w:r>
          </w:p>
        </w:tc>
      </w:tr>
      <w:tr w:rsidR="00FB4584" w:rsidRPr="00FB4584" w14:paraId="747ED9D5" w14:textId="77777777" w:rsidTr="00FB4584">
        <w:trPr>
          <w:trHeight w:val="319"/>
        </w:trPr>
        <w:tc>
          <w:tcPr>
            <w:tcW w:w="10355" w:type="dxa"/>
            <w:noWrap/>
            <w:vAlign w:val="bottom"/>
            <w:hideMark/>
          </w:tcPr>
          <w:p w14:paraId="577311CD"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ight="798" w:hanging="18"/>
              <w:jc w:val="both"/>
              <w:rPr>
                <w:sz w:val="24"/>
                <w:szCs w:val="24"/>
              </w:rPr>
            </w:pPr>
            <w:r w:rsidRPr="00FB4584">
              <w:rPr>
                <w:sz w:val="24"/>
                <w:szCs w:val="24"/>
              </w:rPr>
              <w:t>McLagan Asset Owners / Institutional Investors / Corporate Plan Sponsors - United States (Dominion), 2023</w:t>
            </w:r>
          </w:p>
        </w:tc>
      </w:tr>
      <w:tr w:rsidR="00FB4584" w:rsidRPr="00FB4584" w14:paraId="2AA53FFC" w14:textId="77777777" w:rsidTr="00FB4584">
        <w:trPr>
          <w:trHeight w:val="319"/>
        </w:trPr>
        <w:tc>
          <w:tcPr>
            <w:tcW w:w="10355" w:type="dxa"/>
            <w:noWrap/>
            <w:vAlign w:val="bottom"/>
            <w:hideMark/>
          </w:tcPr>
          <w:p w14:paraId="4177C3F4"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Mercer Benchmark - All Modules - National Data Only - US, 2024</w:t>
            </w:r>
          </w:p>
        </w:tc>
      </w:tr>
      <w:tr w:rsidR="00FB4584" w:rsidRPr="00FB4584" w14:paraId="77317FA2" w14:textId="77777777" w:rsidTr="00FB4584">
        <w:trPr>
          <w:trHeight w:val="319"/>
        </w:trPr>
        <w:tc>
          <w:tcPr>
            <w:tcW w:w="10355" w:type="dxa"/>
            <w:noWrap/>
            <w:vAlign w:val="bottom"/>
            <w:hideMark/>
          </w:tcPr>
          <w:p w14:paraId="20945FF2"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Mercer Benchmark - All Modules - National Data Only, 2023</w:t>
            </w:r>
          </w:p>
        </w:tc>
      </w:tr>
      <w:tr w:rsidR="00FB4584" w:rsidRPr="00FB4584" w14:paraId="5EE66DBC" w14:textId="77777777" w:rsidTr="00FB4584">
        <w:trPr>
          <w:trHeight w:val="319"/>
        </w:trPr>
        <w:tc>
          <w:tcPr>
            <w:tcW w:w="10355" w:type="dxa"/>
            <w:noWrap/>
            <w:vAlign w:val="bottom"/>
            <w:hideMark/>
          </w:tcPr>
          <w:p w14:paraId="40FA56F3"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Mercer Benchmark Corporate Services and Human Resources - US, 2024</w:t>
            </w:r>
          </w:p>
        </w:tc>
      </w:tr>
      <w:tr w:rsidR="00FB4584" w:rsidRPr="00FB4584" w14:paraId="06725A2C" w14:textId="77777777" w:rsidTr="00FB4584">
        <w:trPr>
          <w:trHeight w:val="319"/>
        </w:trPr>
        <w:tc>
          <w:tcPr>
            <w:tcW w:w="10355" w:type="dxa"/>
            <w:noWrap/>
            <w:vAlign w:val="bottom"/>
            <w:hideMark/>
          </w:tcPr>
          <w:p w14:paraId="490CADBF"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Mercer Benchmark Corporate Services and Human Resources, 2023</w:t>
            </w:r>
          </w:p>
        </w:tc>
      </w:tr>
      <w:tr w:rsidR="00FB4584" w:rsidRPr="00FB4584" w14:paraId="70B9C6D2" w14:textId="77777777" w:rsidTr="00FB4584">
        <w:trPr>
          <w:trHeight w:val="319"/>
        </w:trPr>
        <w:tc>
          <w:tcPr>
            <w:tcW w:w="10355" w:type="dxa"/>
            <w:noWrap/>
            <w:vAlign w:val="bottom"/>
            <w:hideMark/>
          </w:tcPr>
          <w:p w14:paraId="6BF9FF08"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Mercer Benchmark Finance, Accounting &amp; Legal - US, 2024</w:t>
            </w:r>
          </w:p>
        </w:tc>
      </w:tr>
      <w:tr w:rsidR="00FB4584" w:rsidRPr="00FB4584" w14:paraId="759AD31B" w14:textId="77777777" w:rsidTr="00FB4584">
        <w:trPr>
          <w:trHeight w:val="319"/>
        </w:trPr>
        <w:tc>
          <w:tcPr>
            <w:tcW w:w="10355" w:type="dxa"/>
            <w:noWrap/>
            <w:vAlign w:val="bottom"/>
            <w:hideMark/>
          </w:tcPr>
          <w:p w14:paraId="220D5C4E"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Mercer Benchmark Information Technology - US, 2024</w:t>
            </w:r>
          </w:p>
        </w:tc>
      </w:tr>
      <w:tr w:rsidR="00FB4584" w:rsidRPr="00FB4584" w14:paraId="08187A87" w14:textId="77777777" w:rsidTr="00FB4584">
        <w:trPr>
          <w:trHeight w:val="319"/>
        </w:trPr>
        <w:tc>
          <w:tcPr>
            <w:tcW w:w="10355" w:type="dxa"/>
            <w:noWrap/>
            <w:vAlign w:val="bottom"/>
            <w:hideMark/>
          </w:tcPr>
          <w:p w14:paraId="4FA1AA8B"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Mercer Benchmark Logistics &amp; Supply Chain - US, 2024</w:t>
            </w:r>
          </w:p>
        </w:tc>
      </w:tr>
      <w:tr w:rsidR="00FB4584" w:rsidRPr="00FB4584" w14:paraId="4F867F87" w14:textId="77777777" w:rsidTr="00FB4584">
        <w:trPr>
          <w:trHeight w:val="319"/>
        </w:trPr>
        <w:tc>
          <w:tcPr>
            <w:tcW w:w="10355" w:type="dxa"/>
            <w:noWrap/>
            <w:vAlign w:val="bottom"/>
            <w:hideMark/>
          </w:tcPr>
          <w:p w14:paraId="2E215354"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Mercer Benchmark Sales, Mktg &amp; Comm - US, 2024</w:t>
            </w:r>
          </w:p>
        </w:tc>
      </w:tr>
      <w:tr w:rsidR="00FB4584" w:rsidRPr="00FB4584" w14:paraId="5CAD0917" w14:textId="77777777" w:rsidTr="00FB4584">
        <w:trPr>
          <w:trHeight w:val="319"/>
        </w:trPr>
        <w:tc>
          <w:tcPr>
            <w:tcW w:w="10355" w:type="dxa"/>
            <w:noWrap/>
            <w:vAlign w:val="bottom"/>
            <w:hideMark/>
          </w:tcPr>
          <w:p w14:paraId="75D738DA"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Mercer Contact Center &amp; Customer Service - US, 2024</w:t>
            </w:r>
          </w:p>
        </w:tc>
      </w:tr>
      <w:tr w:rsidR="00FB4584" w:rsidRPr="00FB4584" w14:paraId="1932D586" w14:textId="77777777" w:rsidTr="00FB4584">
        <w:trPr>
          <w:trHeight w:val="319"/>
        </w:trPr>
        <w:tc>
          <w:tcPr>
            <w:tcW w:w="10355" w:type="dxa"/>
            <w:noWrap/>
            <w:vAlign w:val="bottom"/>
            <w:hideMark/>
          </w:tcPr>
          <w:p w14:paraId="7542A7F8"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Mercer Energy MTCS Cross Segment - U.S., 2023</w:t>
            </w:r>
          </w:p>
        </w:tc>
      </w:tr>
      <w:tr w:rsidR="00FB4584" w:rsidRPr="00FB4584" w14:paraId="10C41EF6" w14:textId="77777777" w:rsidTr="00FB4584">
        <w:trPr>
          <w:trHeight w:val="319"/>
        </w:trPr>
        <w:tc>
          <w:tcPr>
            <w:tcW w:w="10355" w:type="dxa"/>
            <w:noWrap/>
            <w:vAlign w:val="bottom"/>
            <w:hideMark/>
          </w:tcPr>
          <w:p w14:paraId="4E36360B"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Mercer Energy MTCS Cross Segment - US, 2024</w:t>
            </w:r>
          </w:p>
        </w:tc>
      </w:tr>
      <w:tr w:rsidR="00FB4584" w:rsidRPr="00FB4584" w14:paraId="30A12C42" w14:textId="77777777" w:rsidTr="00FB4584">
        <w:trPr>
          <w:trHeight w:val="319"/>
        </w:trPr>
        <w:tc>
          <w:tcPr>
            <w:tcW w:w="10355" w:type="dxa"/>
            <w:noWrap/>
            <w:vAlign w:val="bottom"/>
            <w:hideMark/>
          </w:tcPr>
          <w:p w14:paraId="4EE48A79"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Mercer Energy MTCS Field/Hourly - US, 2024</w:t>
            </w:r>
          </w:p>
        </w:tc>
      </w:tr>
      <w:tr w:rsidR="00FB4584" w:rsidRPr="00FB4584" w14:paraId="519E62F1" w14:textId="77777777" w:rsidTr="00FB4584">
        <w:trPr>
          <w:trHeight w:val="319"/>
        </w:trPr>
        <w:tc>
          <w:tcPr>
            <w:tcW w:w="10355" w:type="dxa"/>
            <w:noWrap/>
            <w:vAlign w:val="bottom"/>
            <w:hideMark/>
          </w:tcPr>
          <w:p w14:paraId="322BB3D3"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Mercer Energy MTCS General Benchmark - U.S., 2023</w:t>
            </w:r>
          </w:p>
        </w:tc>
      </w:tr>
      <w:tr w:rsidR="00FB4584" w:rsidRPr="00FB4584" w14:paraId="659D1475" w14:textId="77777777" w:rsidTr="00FB4584">
        <w:trPr>
          <w:trHeight w:val="319"/>
        </w:trPr>
        <w:tc>
          <w:tcPr>
            <w:tcW w:w="10355" w:type="dxa"/>
            <w:noWrap/>
            <w:vAlign w:val="bottom"/>
            <w:hideMark/>
          </w:tcPr>
          <w:p w14:paraId="4446A7B8"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Mercer Energy MTCS General Benchmark - US, 2024</w:t>
            </w:r>
          </w:p>
        </w:tc>
      </w:tr>
      <w:tr w:rsidR="00FB4584" w:rsidRPr="00FB4584" w14:paraId="29658EFB" w14:textId="77777777" w:rsidTr="00FB4584">
        <w:trPr>
          <w:trHeight w:val="319"/>
        </w:trPr>
        <w:tc>
          <w:tcPr>
            <w:tcW w:w="10355" w:type="dxa"/>
            <w:noWrap/>
            <w:vAlign w:val="bottom"/>
            <w:hideMark/>
          </w:tcPr>
          <w:p w14:paraId="5626CBCE"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Mercer Energy MTCS Upstream/Midstream - US, 2024</w:t>
            </w:r>
          </w:p>
        </w:tc>
      </w:tr>
      <w:tr w:rsidR="00FB4584" w:rsidRPr="00FB4584" w14:paraId="6277E0B3" w14:textId="77777777" w:rsidTr="00FB4584">
        <w:trPr>
          <w:trHeight w:val="319"/>
        </w:trPr>
        <w:tc>
          <w:tcPr>
            <w:tcW w:w="10355" w:type="dxa"/>
            <w:noWrap/>
            <w:vAlign w:val="bottom"/>
            <w:hideMark/>
          </w:tcPr>
          <w:p w14:paraId="382AF14D"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Mercer Metro Benchmark - National All Data - US, 2024</w:t>
            </w:r>
          </w:p>
        </w:tc>
      </w:tr>
      <w:tr w:rsidR="00FB4584" w:rsidRPr="00FB4584" w14:paraId="50D741B1" w14:textId="77777777" w:rsidTr="00FB4584">
        <w:trPr>
          <w:trHeight w:val="319"/>
        </w:trPr>
        <w:tc>
          <w:tcPr>
            <w:tcW w:w="10355" w:type="dxa"/>
            <w:noWrap/>
            <w:vAlign w:val="bottom"/>
            <w:hideMark/>
          </w:tcPr>
          <w:p w14:paraId="2BF4290A"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Mercer Metro Benchmark - Southeast - US, 2024</w:t>
            </w:r>
          </w:p>
        </w:tc>
      </w:tr>
      <w:tr w:rsidR="00FB4584" w:rsidRPr="00FB4584" w14:paraId="370EB82D" w14:textId="77777777" w:rsidTr="00FB4584">
        <w:trPr>
          <w:trHeight w:val="319"/>
        </w:trPr>
        <w:tc>
          <w:tcPr>
            <w:tcW w:w="10355" w:type="dxa"/>
            <w:noWrap/>
            <w:vAlign w:val="bottom"/>
            <w:hideMark/>
          </w:tcPr>
          <w:p w14:paraId="6D001411"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Pearl Meyer Construction - US, 2024</w:t>
            </w:r>
          </w:p>
        </w:tc>
      </w:tr>
      <w:tr w:rsidR="00FB4584" w:rsidRPr="00FB4584" w14:paraId="3AD52B5A" w14:textId="77777777" w:rsidTr="00FB4584">
        <w:trPr>
          <w:trHeight w:val="319"/>
        </w:trPr>
        <w:tc>
          <w:tcPr>
            <w:tcW w:w="10355" w:type="dxa"/>
            <w:noWrap/>
            <w:vAlign w:val="bottom"/>
            <w:hideMark/>
          </w:tcPr>
          <w:p w14:paraId="4ABC74AF"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Pearl Meyer Drafting &amp; Design - US, 2024</w:t>
            </w:r>
          </w:p>
        </w:tc>
      </w:tr>
      <w:tr w:rsidR="00FB4584" w:rsidRPr="00FB4584" w14:paraId="00F3B8B5" w14:textId="77777777" w:rsidTr="00FB4584">
        <w:trPr>
          <w:trHeight w:val="319"/>
        </w:trPr>
        <w:tc>
          <w:tcPr>
            <w:tcW w:w="10355" w:type="dxa"/>
            <w:noWrap/>
            <w:vAlign w:val="bottom"/>
            <w:hideMark/>
          </w:tcPr>
          <w:p w14:paraId="1EECE401"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Pearl Meyer Engineering - US, 2024</w:t>
            </w:r>
          </w:p>
        </w:tc>
      </w:tr>
      <w:tr w:rsidR="00FB4584" w:rsidRPr="00FB4584" w14:paraId="58CABFD4" w14:textId="77777777" w:rsidTr="00FB4584">
        <w:trPr>
          <w:trHeight w:val="319"/>
        </w:trPr>
        <w:tc>
          <w:tcPr>
            <w:tcW w:w="10355" w:type="dxa"/>
            <w:noWrap/>
            <w:vAlign w:val="bottom"/>
            <w:hideMark/>
          </w:tcPr>
          <w:p w14:paraId="2101B007"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Pearl Meyer IBM Corporate Flight Operations - US, 2024</w:t>
            </w:r>
          </w:p>
        </w:tc>
      </w:tr>
      <w:tr w:rsidR="00FB4584" w:rsidRPr="00FB4584" w14:paraId="0369F4EB" w14:textId="77777777" w:rsidTr="00FB4584">
        <w:trPr>
          <w:trHeight w:val="319"/>
        </w:trPr>
        <w:tc>
          <w:tcPr>
            <w:tcW w:w="10355" w:type="dxa"/>
            <w:noWrap/>
            <w:vAlign w:val="bottom"/>
            <w:hideMark/>
          </w:tcPr>
          <w:p w14:paraId="752E11B3"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Pearl Meyer Support Services - US, 2024</w:t>
            </w:r>
          </w:p>
        </w:tc>
      </w:tr>
      <w:tr w:rsidR="00FB4584" w:rsidRPr="00FB4584" w14:paraId="0DB6D4B6" w14:textId="77777777" w:rsidTr="00FB4584">
        <w:trPr>
          <w:trHeight w:val="319"/>
        </w:trPr>
        <w:tc>
          <w:tcPr>
            <w:tcW w:w="10355" w:type="dxa"/>
            <w:noWrap/>
            <w:vAlign w:val="bottom"/>
            <w:hideMark/>
          </w:tcPr>
          <w:p w14:paraId="12E59CA3"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Radford Global Compensation Database - July (Dominion), 2023</w:t>
            </w:r>
          </w:p>
        </w:tc>
      </w:tr>
      <w:tr w:rsidR="00FB4584" w:rsidRPr="00FB4584" w14:paraId="53F73326" w14:textId="77777777" w:rsidTr="00FB4584">
        <w:trPr>
          <w:trHeight w:val="319"/>
        </w:trPr>
        <w:tc>
          <w:tcPr>
            <w:tcW w:w="10355" w:type="dxa"/>
            <w:noWrap/>
            <w:vAlign w:val="bottom"/>
            <w:hideMark/>
          </w:tcPr>
          <w:p w14:paraId="3A0B0623"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Western Management Group Utilities - US, 2024</w:t>
            </w:r>
          </w:p>
        </w:tc>
      </w:tr>
      <w:tr w:rsidR="00FB4584" w:rsidRPr="00FB4584" w14:paraId="2AC6A6B0" w14:textId="77777777" w:rsidTr="00FB4584">
        <w:trPr>
          <w:trHeight w:val="319"/>
        </w:trPr>
        <w:tc>
          <w:tcPr>
            <w:tcW w:w="10355" w:type="dxa"/>
            <w:noWrap/>
            <w:vAlign w:val="bottom"/>
            <w:hideMark/>
          </w:tcPr>
          <w:p w14:paraId="4D7208C1"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WTW American Gas Association Club Survey - US, 2024</w:t>
            </w:r>
          </w:p>
        </w:tc>
      </w:tr>
      <w:tr w:rsidR="00FB4584" w:rsidRPr="00FB4584" w14:paraId="5E9E260E" w14:textId="77777777" w:rsidTr="00FB4584">
        <w:trPr>
          <w:trHeight w:val="319"/>
        </w:trPr>
        <w:tc>
          <w:tcPr>
            <w:tcW w:w="10355" w:type="dxa"/>
            <w:noWrap/>
            <w:vAlign w:val="bottom"/>
            <w:hideMark/>
          </w:tcPr>
          <w:p w14:paraId="21F567DC"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WTW Energy Marketing and Trading - US, 2024</w:t>
            </w:r>
          </w:p>
        </w:tc>
      </w:tr>
      <w:tr w:rsidR="00FB4584" w:rsidRPr="00FB4584" w14:paraId="1213E41D" w14:textId="77777777" w:rsidTr="00FB4584">
        <w:trPr>
          <w:trHeight w:val="319"/>
        </w:trPr>
        <w:tc>
          <w:tcPr>
            <w:tcW w:w="10355" w:type="dxa"/>
            <w:noWrap/>
            <w:vAlign w:val="bottom"/>
            <w:hideMark/>
          </w:tcPr>
          <w:p w14:paraId="7426DDB2"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WTW Energy Marketing and Trading, 2023</w:t>
            </w:r>
          </w:p>
        </w:tc>
      </w:tr>
      <w:tr w:rsidR="00FB4584" w:rsidRPr="00FB4584" w14:paraId="737D35D4" w14:textId="77777777" w:rsidTr="00FB4584">
        <w:trPr>
          <w:trHeight w:val="319"/>
        </w:trPr>
        <w:tc>
          <w:tcPr>
            <w:tcW w:w="10355" w:type="dxa"/>
            <w:noWrap/>
            <w:vAlign w:val="bottom"/>
            <w:hideMark/>
          </w:tcPr>
          <w:p w14:paraId="2022D61F"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WTW Energy Services Executive - US, 2024</w:t>
            </w:r>
          </w:p>
        </w:tc>
      </w:tr>
      <w:tr w:rsidR="00FB4584" w:rsidRPr="00FB4584" w14:paraId="48FD98F8" w14:textId="77777777" w:rsidTr="00FB4584">
        <w:trPr>
          <w:trHeight w:val="319"/>
        </w:trPr>
        <w:tc>
          <w:tcPr>
            <w:tcW w:w="10355" w:type="dxa"/>
            <w:noWrap/>
            <w:vAlign w:val="bottom"/>
            <w:hideMark/>
          </w:tcPr>
          <w:p w14:paraId="25870CAA"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WTW Energy Services Executive, 2023</w:t>
            </w:r>
          </w:p>
        </w:tc>
      </w:tr>
      <w:tr w:rsidR="00FB4584" w:rsidRPr="00FB4584" w14:paraId="58BD7605" w14:textId="77777777" w:rsidTr="00FB4584">
        <w:trPr>
          <w:trHeight w:val="319"/>
        </w:trPr>
        <w:tc>
          <w:tcPr>
            <w:tcW w:w="10355" w:type="dxa"/>
            <w:noWrap/>
            <w:vAlign w:val="bottom"/>
            <w:hideMark/>
          </w:tcPr>
          <w:p w14:paraId="43E2394F"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WTW Energy Services Mid-Mgmt, Prof &amp; Support - US, 2024</w:t>
            </w:r>
          </w:p>
        </w:tc>
      </w:tr>
      <w:tr w:rsidR="00FB4584" w:rsidRPr="00FB4584" w14:paraId="0EF9282D" w14:textId="77777777" w:rsidTr="00FB4584">
        <w:trPr>
          <w:trHeight w:val="319"/>
        </w:trPr>
        <w:tc>
          <w:tcPr>
            <w:tcW w:w="10355" w:type="dxa"/>
            <w:noWrap/>
            <w:vAlign w:val="bottom"/>
            <w:hideMark/>
          </w:tcPr>
          <w:p w14:paraId="7765945A"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WTW Energy Services Mid-Mgmt, Prof &amp; Support, 2023</w:t>
            </w:r>
          </w:p>
        </w:tc>
      </w:tr>
    </w:tbl>
    <w:p w14:paraId="7C063ED8" w14:textId="77777777" w:rsidR="009632AE" w:rsidRDefault="009632AE">
      <w:r>
        <w:br w:type="page"/>
      </w:r>
    </w:p>
    <w:tbl>
      <w:tblPr>
        <w:tblW w:w="10355" w:type="dxa"/>
        <w:tblLook w:val="04A0" w:firstRow="1" w:lastRow="0" w:firstColumn="1" w:lastColumn="0" w:noHBand="0" w:noVBand="1"/>
      </w:tblPr>
      <w:tblGrid>
        <w:gridCol w:w="10355"/>
      </w:tblGrid>
      <w:tr w:rsidR="00FB4584" w:rsidRPr="00FB4584" w14:paraId="5F4AAF69" w14:textId="77777777" w:rsidTr="00FB4584">
        <w:trPr>
          <w:trHeight w:val="319"/>
        </w:trPr>
        <w:tc>
          <w:tcPr>
            <w:tcW w:w="10355" w:type="dxa"/>
            <w:noWrap/>
            <w:vAlign w:val="bottom"/>
            <w:hideMark/>
          </w:tcPr>
          <w:p w14:paraId="0786F3FC" w14:textId="67748459"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lastRenderedPageBreak/>
              <w:t>WTW General Industry Executive - US, 2024</w:t>
            </w:r>
          </w:p>
        </w:tc>
      </w:tr>
      <w:tr w:rsidR="00FB4584" w:rsidRPr="00FB4584" w14:paraId="3AA584E8" w14:textId="77777777" w:rsidTr="00FB4584">
        <w:trPr>
          <w:trHeight w:val="319"/>
        </w:trPr>
        <w:tc>
          <w:tcPr>
            <w:tcW w:w="10355" w:type="dxa"/>
            <w:noWrap/>
            <w:vAlign w:val="bottom"/>
            <w:hideMark/>
          </w:tcPr>
          <w:p w14:paraId="4F383712"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WTW General Industry Mid-Mgmt, Prof &amp; Support - US, 2024</w:t>
            </w:r>
          </w:p>
        </w:tc>
      </w:tr>
      <w:tr w:rsidR="00FB4584" w:rsidRPr="00FB4584" w14:paraId="4609CEA4" w14:textId="77777777" w:rsidTr="00FB4584">
        <w:trPr>
          <w:trHeight w:val="319"/>
        </w:trPr>
        <w:tc>
          <w:tcPr>
            <w:tcW w:w="10355" w:type="dxa"/>
            <w:noWrap/>
            <w:vAlign w:val="bottom"/>
            <w:hideMark/>
          </w:tcPr>
          <w:p w14:paraId="7AE88A2D" w14:textId="77777777" w:rsidR="00FB4584" w:rsidRPr="00FB4584" w:rsidRDefault="00FB4584" w:rsidP="00BB3C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8"/>
              <w:jc w:val="both"/>
              <w:rPr>
                <w:sz w:val="24"/>
                <w:szCs w:val="24"/>
              </w:rPr>
            </w:pPr>
            <w:r w:rsidRPr="00FB4584">
              <w:rPr>
                <w:sz w:val="24"/>
                <w:szCs w:val="24"/>
              </w:rPr>
              <w:t>WTW General Industry Mid-Mgmt, Prof &amp; Support, 2023</w:t>
            </w:r>
          </w:p>
        </w:tc>
      </w:tr>
    </w:tbl>
    <w:p w14:paraId="0B317BD0" w14:textId="4EC4B77D" w:rsidR="002C10CF" w:rsidRDefault="002C10CF" w:rsidP="0C85F6A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p>
    <w:p w14:paraId="7E9F81E6" w14:textId="3936C055" w:rsidR="00905BE0" w:rsidRDefault="00905BE0" w:rsidP="00A32E36">
      <w:pPr>
        <w:ind w:left="720" w:firstLine="720"/>
        <w:rPr>
          <w:sz w:val="22"/>
          <w:szCs w:val="24"/>
        </w:rPr>
      </w:pPr>
    </w:p>
    <w:p w14:paraId="7283EBDD" w14:textId="77777777" w:rsidR="002E18CB" w:rsidRDefault="002E18CB" w:rsidP="00A32E36">
      <w:pPr>
        <w:ind w:left="720" w:firstLine="720"/>
        <w:rPr>
          <w:sz w:val="22"/>
          <w:szCs w:val="24"/>
        </w:rPr>
      </w:pPr>
    </w:p>
    <w:p w14:paraId="75951FAB" w14:textId="77777777" w:rsidR="002E18CB" w:rsidRPr="00B95625" w:rsidRDefault="002E18CB" w:rsidP="00A32E36">
      <w:pPr>
        <w:ind w:left="720" w:firstLine="720"/>
        <w:rPr>
          <w:sz w:val="22"/>
          <w:szCs w:val="24"/>
        </w:rPr>
      </w:pPr>
    </w:p>
    <w:p w14:paraId="5913790C" w14:textId="5FE3D2EC" w:rsidR="002557FC" w:rsidRDefault="06E9E7EB" w:rsidP="0C85F6A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rPr>
          <w:sz w:val="24"/>
          <w:szCs w:val="24"/>
        </w:rPr>
      </w:pPr>
      <w:r w:rsidRPr="0C85F6A5">
        <w:rPr>
          <w:sz w:val="24"/>
          <w:szCs w:val="24"/>
        </w:rPr>
        <w:t>Prepared by:</w:t>
      </w:r>
      <w:r w:rsidR="38358A4B" w:rsidRPr="0C85F6A5">
        <w:rPr>
          <w:sz w:val="24"/>
          <w:szCs w:val="24"/>
        </w:rPr>
        <w:t xml:space="preserve"> </w:t>
      </w:r>
      <w:r w:rsidR="2A4F5401" w:rsidRPr="0C85F6A5">
        <w:rPr>
          <w:sz w:val="24"/>
          <w:szCs w:val="24"/>
        </w:rPr>
        <w:t xml:space="preserve">Christina B. Spence, Director – Compensation &amp; Payroll, </w:t>
      </w:r>
      <w:r w:rsidR="3DE8F20E" w:rsidRPr="0C85F6A5">
        <w:rPr>
          <w:sz w:val="24"/>
          <w:szCs w:val="24"/>
        </w:rPr>
        <w:t>Dominion Energy</w:t>
      </w:r>
    </w:p>
    <w:sectPr w:rsidR="002557FC">
      <w:headerReference w:type="default" r:id="rId10"/>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16E0D" w14:textId="77777777" w:rsidR="00D75B07" w:rsidRDefault="00D75B07" w:rsidP="00826EF4">
      <w:r>
        <w:separator/>
      </w:r>
    </w:p>
  </w:endnote>
  <w:endnote w:type="continuationSeparator" w:id="0">
    <w:p w14:paraId="00020144" w14:textId="77777777" w:rsidR="00D75B07" w:rsidRDefault="00D75B07" w:rsidP="00826EF4">
      <w:r>
        <w:continuationSeparator/>
      </w:r>
    </w:p>
  </w:endnote>
  <w:endnote w:type="continuationNotice" w:id="1">
    <w:p w14:paraId="12E87AC2" w14:textId="77777777" w:rsidR="00D75B07" w:rsidRDefault="00D75B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oudyOlSt BT">
    <w:charset w:val="00"/>
    <w:family w:val="roman"/>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A2632" w14:textId="77777777" w:rsidR="00D75B07" w:rsidRDefault="00D75B07" w:rsidP="00826EF4">
      <w:r>
        <w:separator/>
      </w:r>
    </w:p>
  </w:footnote>
  <w:footnote w:type="continuationSeparator" w:id="0">
    <w:p w14:paraId="685FD178" w14:textId="77777777" w:rsidR="00D75B07" w:rsidRDefault="00D75B07" w:rsidP="00826EF4">
      <w:r>
        <w:continuationSeparator/>
      </w:r>
    </w:p>
  </w:footnote>
  <w:footnote w:type="continuationNotice" w:id="1">
    <w:p w14:paraId="2DAF91DC" w14:textId="77777777" w:rsidR="00D75B07" w:rsidRDefault="00D75B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96CDA" w14:textId="11F383B8" w:rsidR="00BD0CB4" w:rsidRDefault="00BD0CB4" w:rsidP="00BD0CB4">
    <w:pPr>
      <w:pStyle w:val="Heading2"/>
    </w:pPr>
    <w:r>
      <w:tab/>
    </w:r>
  </w:p>
  <w:p w14:paraId="6FD38D10" w14:textId="24A46416" w:rsidR="00F67655" w:rsidRDefault="00F67655" w:rsidP="00BD0CB4">
    <w:pPr>
      <w:jc w:val="right"/>
      <w:rPr>
        <w:sz w:val="24"/>
        <w:szCs w:val="24"/>
      </w:rPr>
    </w:pPr>
    <w:r>
      <w:rPr>
        <w:sz w:val="24"/>
        <w:szCs w:val="24"/>
      </w:rPr>
      <w:t>P.S.C.U. Docket No. 2</w:t>
    </w:r>
    <w:r w:rsidR="002C10CF">
      <w:rPr>
        <w:sz w:val="24"/>
        <w:szCs w:val="24"/>
      </w:rPr>
      <w:t>5</w:t>
    </w:r>
    <w:r>
      <w:rPr>
        <w:sz w:val="24"/>
        <w:szCs w:val="24"/>
      </w:rPr>
      <w:t>-057-</w:t>
    </w:r>
    <w:r w:rsidR="001B0A29">
      <w:rPr>
        <w:sz w:val="24"/>
        <w:szCs w:val="24"/>
      </w:rPr>
      <w:t>06</w:t>
    </w:r>
    <w:r w:rsidR="00BD0CB4">
      <w:rPr>
        <w:sz w:val="24"/>
        <w:szCs w:val="24"/>
      </w:rPr>
      <w:t xml:space="preserve"> </w:t>
    </w:r>
    <w:bookmarkStart w:id="2" w:name="A1"/>
    <w:bookmarkEnd w:id="2"/>
  </w:p>
  <w:p w14:paraId="6681986C" w14:textId="548E3D53" w:rsidR="00BD0CB4" w:rsidRDefault="00BD0CB4" w:rsidP="00BD0CB4">
    <w:pPr>
      <w:jc w:val="right"/>
      <w:rPr>
        <w:sz w:val="24"/>
        <w:szCs w:val="24"/>
      </w:rPr>
    </w:pPr>
    <w:r>
      <w:rPr>
        <w:sz w:val="24"/>
        <w:szCs w:val="24"/>
      </w:rPr>
      <w:t xml:space="preserve">Data Request No. MDR_22 D.21  </w:t>
    </w:r>
  </w:p>
  <w:p w14:paraId="14C14E0A" w14:textId="77777777" w:rsidR="00BD0CB4" w:rsidRDefault="00BD0CB4" w:rsidP="00BD0CB4">
    <w:pPr>
      <w:pStyle w:val="Heading2"/>
    </w:pPr>
    <w:r>
      <w:t xml:space="preserve">Requested by R746-700-22   </w:t>
    </w:r>
  </w:p>
  <w:p w14:paraId="4EA6DFAA" w14:textId="77777777" w:rsidR="009632AE" w:rsidRDefault="00BD0CB4" w:rsidP="00BD0CB4">
    <w:pPr>
      <w:jc w:val="right"/>
      <w:rPr>
        <w:sz w:val="24"/>
        <w:szCs w:val="24"/>
      </w:rPr>
    </w:pPr>
    <w:r>
      <w:rPr>
        <w:sz w:val="24"/>
        <w:szCs w:val="24"/>
      </w:rPr>
      <w:t xml:space="preserve">Date of </w:t>
    </w:r>
    <w:r w:rsidR="002C10CF">
      <w:rPr>
        <w:sz w:val="24"/>
        <w:szCs w:val="24"/>
      </w:rPr>
      <w:t>EG</w:t>
    </w:r>
    <w:r>
      <w:rPr>
        <w:sz w:val="24"/>
        <w:szCs w:val="24"/>
      </w:rPr>
      <w:t xml:space="preserve">U Response: </w:t>
    </w:r>
    <w:r w:rsidR="001B0A29">
      <w:rPr>
        <w:sz w:val="24"/>
        <w:szCs w:val="24"/>
      </w:rPr>
      <w:t>May 1</w:t>
    </w:r>
    <w:r>
      <w:rPr>
        <w:sz w:val="24"/>
        <w:szCs w:val="24"/>
      </w:rPr>
      <w:t>, 20</w:t>
    </w:r>
    <w:r w:rsidR="00BE5D54">
      <w:rPr>
        <w:sz w:val="24"/>
        <w:szCs w:val="24"/>
      </w:rPr>
      <w:t>2</w:t>
    </w:r>
    <w:r w:rsidR="002C10CF">
      <w:rPr>
        <w:sz w:val="24"/>
        <w:szCs w:val="24"/>
      </w:rPr>
      <w:t>5</w:t>
    </w:r>
  </w:p>
  <w:p w14:paraId="56DB9133" w14:textId="6763A298" w:rsidR="00BD0CB4" w:rsidRDefault="009632AE" w:rsidP="00BD0CB4">
    <w:pPr>
      <w:jc w:val="right"/>
      <w:rPr>
        <w:sz w:val="24"/>
        <w:szCs w:val="24"/>
      </w:rPr>
    </w:pPr>
    <w:r>
      <w:rPr>
        <w:sz w:val="24"/>
        <w:szCs w:val="24"/>
      </w:rPr>
      <w:t xml:space="preserve">Page </w:t>
    </w:r>
    <w:r w:rsidRPr="009632AE">
      <w:rPr>
        <w:sz w:val="24"/>
        <w:szCs w:val="24"/>
      </w:rPr>
      <w:fldChar w:fldCharType="begin"/>
    </w:r>
    <w:r w:rsidRPr="009632AE">
      <w:rPr>
        <w:sz w:val="24"/>
        <w:szCs w:val="24"/>
      </w:rPr>
      <w:instrText xml:space="preserve"> PAGE   \* MERGEFORMAT </w:instrText>
    </w:r>
    <w:r w:rsidRPr="009632AE">
      <w:rPr>
        <w:sz w:val="24"/>
        <w:szCs w:val="24"/>
      </w:rPr>
      <w:fldChar w:fldCharType="separate"/>
    </w:r>
    <w:r w:rsidRPr="009632AE">
      <w:rPr>
        <w:noProof/>
        <w:sz w:val="24"/>
        <w:szCs w:val="24"/>
      </w:rPr>
      <w:t>1</w:t>
    </w:r>
    <w:r w:rsidRPr="009632AE">
      <w:rPr>
        <w:noProof/>
        <w:sz w:val="24"/>
        <w:szCs w:val="24"/>
      </w:rPr>
      <w:fldChar w:fldCharType="end"/>
    </w:r>
    <w:r>
      <w:rPr>
        <w:noProof/>
        <w:sz w:val="24"/>
        <w:szCs w:val="24"/>
      </w:rPr>
      <w:t xml:space="preserve"> of 3</w:t>
    </w:r>
    <w:r w:rsidR="00BD0CB4">
      <w:rPr>
        <w:sz w:val="24"/>
        <w:szCs w:val="24"/>
      </w:rPr>
      <w:t xml:space="preserve"> </w:t>
    </w:r>
  </w:p>
  <w:p w14:paraId="71C426B1" w14:textId="62E7A4FE" w:rsidR="00BD0CB4" w:rsidRDefault="00BD0CB4">
    <w:pPr>
      <w:pStyle w:val="Header"/>
    </w:pPr>
    <w:r>
      <w:tab/>
    </w:r>
    <w:r>
      <w:tab/>
    </w:r>
  </w:p>
  <w:p w14:paraId="173E6DA6" w14:textId="77777777" w:rsidR="00BD0CB4" w:rsidRDefault="00BD0C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5E24"/>
    <w:multiLevelType w:val="multilevel"/>
    <w:tmpl w:val="A746C75E"/>
    <w:lvl w:ilvl="0">
      <w:start w:val="1"/>
      <w:numFmt w:val="decimal"/>
      <w:lvlText w:val=".%1 "/>
      <w:legacy w:legacy="1" w:legacySpace="0" w:legacyIndent="720"/>
      <w:lvlJc w:val="left"/>
      <w:pPr>
        <w:ind w:left="720" w:hanging="720"/>
      </w:pPr>
      <w:rPr>
        <w:rFonts w:cs="Times New Roman"/>
      </w:rPr>
    </w:lvl>
    <w:lvl w:ilvl="1">
      <w:start w:val="1"/>
      <w:numFmt w:val="decimal"/>
      <w:lvlText w:val=".%1 %2 "/>
      <w:legacy w:legacy="1" w:legacySpace="0" w:legacyIndent="720"/>
      <w:lvlJc w:val="left"/>
      <w:pPr>
        <w:ind w:left="1440" w:hanging="720"/>
      </w:pPr>
      <w:rPr>
        <w:rFonts w:cs="Times New Roman"/>
      </w:rPr>
    </w:lvl>
    <w:lvl w:ilvl="2">
      <w:start w:val="1"/>
      <w:numFmt w:val="decimal"/>
      <w:lvlText w:val=".%1 %2 %3 "/>
      <w:legacy w:legacy="1" w:legacySpace="0" w:legacyIndent="720"/>
      <w:lvlJc w:val="left"/>
      <w:pPr>
        <w:ind w:left="2160" w:hanging="720"/>
      </w:pPr>
      <w:rPr>
        <w:rFonts w:cs="Times New Roman"/>
      </w:rPr>
    </w:lvl>
    <w:lvl w:ilvl="3">
      <w:start w:val="1"/>
      <w:numFmt w:val="decimal"/>
      <w:lvlText w:val=".%1 %2 %3 %4 "/>
      <w:legacy w:legacy="1" w:legacySpace="0" w:legacyIndent="720"/>
      <w:lvlJc w:val="left"/>
      <w:pPr>
        <w:ind w:left="2880" w:hanging="720"/>
      </w:pPr>
      <w:rPr>
        <w:rFonts w:cs="Times New Roman"/>
      </w:rPr>
    </w:lvl>
    <w:lvl w:ilvl="4">
      <w:start w:val="1"/>
      <w:numFmt w:val="decimal"/>
      <w:lvlText w:val=".%1 %2 %3 %4 %5 "/>
      <w:legacy w:legacy="1" w:legacySpace="0" w:legacyIndent="720"/>
      <w:lvlJc w:val="left"/>
      <w:pPr>
        <w:ind w:left="3600" w:hanging="720"/>
      </w:pPr>
      <w:rPr>
        <w:rFonts w:cs="Times New Roman"/>
      </w:rPr>
    </w:lvl>
    <w:lvl w:ilvl="5">
      <w:start w:val="1"/>
      <w:numFmt w:val="decimal"/>
      <w:lvlText w:val=".%1 %2 %3 %4 %5 %6 "/>
      <w:legacy w:legacy="1" w:legacySpace="0" w:legacyIndent="720"/>
      <w:lvlJc w:val="left"/>
      <w:pPr>
        <w:ind w:left="4320" w:hanging="720"/>
      </w:pPr>
      <w:rPr>
        <w:rFonts w:cs="Times New Roman"/>
      </w:rPr>
    </w:lvl>
    <w:lvl w:ilvl="6">
      <w:start w:val="1"/>
      <w:numFmt w:val="decimal"/>
      <w:lvlText w:val=".%1 %2 %3 %4 %5 %6 %7 "/>
      <w:legacy w:legacy="1" w:legacySpace="0" w:legacyIndent="720"/>
      <w:lvlJc w:val="left"/>
      <w:pPr>
        <w:ind w:left="5040" w:hanging="720"/>
      </w:pPr>
      <w:rPr>
        <w:rFonts w:cs="Times New Roman"/>
      </w:rPr>
    </w:lvl>
    <w:lvl w:ilvl="7">
      <w:start w:val="1"/>
      <w:numFmt w:val="decimal"/>
      <w:lvlText w:val=".%1 %2 %3 %4 %5 %6 %7 %8 "/>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 w15:restartNumberingAfterBreak="0">
    <w:nsid w:val="3CDB66FE"/>
    <w:multiLevelType w:val="multilevel"/>
    <w:tmpl w:val="B802DD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77E850A7"/>
    <w:multiLevelType w:val="multilevel"/>
    <w:tmpl w:val="CA1C0C7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upperLetter"/>
      <w:lvlText w:val="%1.%2.%3"/>
      <w:lvlJc w:val="left"/>
      <w:pPr>
        <w:tabs>
          <w:tab w:val="num" w:pos="720"/>
        </w:tabs>
        <w:ind w:left="720" w:hanging="720"/>
      </w:pPr>
      <w:rPr>
        <w:rFonts w:cs="Times New Roman" w:hint="default"/>
      </w:rPr>
    </w:lvl>
    <w:lvl w:ilvl="3">
      <w:start w:val="1"/>
      <w:numFmt w:val="upperLetter"/>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296253667">
    <w:abstractNumId w:val="0"/>
  </w:num>
  <w:num w:numId="2" w16cid:durableId="1100370072">
    <w:abstractNumId w:val="2"/>
  </w:num>
  <w:num w:numId="3" w16cid:durableId="1802902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C15"/>
    <w:rsid w:val="0001739D"/>
    <w:rsid w:val="00017C15"/>
    <w:rsid w:val="00065A98"/>
    <w:rsid w:val="0009018F"/>
    <w:rsid w:val="0013304B"/>
    <w:rsid w:val="001B0A29"/>
    <w:rsid w:val="001B7E28"/>
    <w:rsid w:val="001E6776"/>
    <w:rsid w:val="001F1FF2"/>
    <w:rsid w:val="00254A92"/>
    <w:rsid w:val="002557FC"/>
    <w:rsid w:val="0028786D"/>
    <w:rsid w:val="002A23A5"/>
    <w:rsid w:val="002C10CF"/>
    <w:rsid w:val="002C2FD4"/>
    <w:rsid w:val="002E18CB"/>
    <w:rsid w:val="002E50AC"/>
    <w:rsid w:val="002E604D"/>
    <w:rsid w:val="0035667D"/>
    <w:rsid w:val="003C64B5"/>
    <w:rsid w:val="003D0072"/>
    <w:rsid w:val="003E47F2"/>
    <w:rsid w:val="00442BA5"/>
    <w:rsid w:val="00444B6E"/>
    <w:rsid w:val="004C0E37"/>
    <w:rsid w:val="004E5756"/>
    <w:rsid w:val="00542306"/>
    <w:rsid w:val="005828BF"/>
    <w:rsid w:val="005A73D6"/>
    <w:rsid w:val="005D64AD"/>
    <w:rsid w:val="00632ACB"/>
    <w:rsid w:val="00696A00"/>
    <w:rsid w:val="00705EA4"/>
    <w:rsid w:val="00721C7D"/>
    <w:rsid w:val="00731DB8"/>
    <w:rsid w:val="0075543B"/>
    <w:rsid w:val="00773FB9"/>
    <w:rsid w:val="007A5CAA"/>
    <w:rsid w:val="00826EF4"/>
    <w:rsid w:val="0084317F"/>
    <w:rsid w:val="00844024"/>
    <w:rsid w:val="00884C6F"/>
    <w:rsid w:val="00905BE0"/>
    <w:rsid w:val="0095682C"/>
    <w:rsid w:val="009632AE"/>
    <w:rsid w:val="009C113E"/>
    <w:rsid w:val="00A0559D"/>
    <w:rsid w:val="00A31938"/>
    <w:rsid w:val="00A32E36"/>
    <w:rsid w:val="00A36171"/>
    <w:rsid w:val="00A379BB"/>
    <w:rsid w:val="00A82C7B"/>
    <w:rsid w:val="00A952E0"/>
    <w:rsid w:val="00AE3146"/>
    <w:rsid w:val="00B0442E"/>
    <w:rsid w:val="00B07E68"/>
    <w:rsid w:val="00B47097"/>
    <w:rsid w:val="00B67A13"/>
    <w:rsid w:val="00B95625"/>
    <w:rsid w:val="00BB3C56"/>
    <w:rsid w:val="00BD0CB4"/>
    <w:rsid w:val="00BE49E2"/>
    <w:rsid w:val="00BE5D54"/>
    <w:rsid w:val="00C102ED"/>
    <w:rsid w:val="00C128E0"/>
    <w:rsid w:val="00C265A0"/>
    <w:rsid w:val="00C317E1"/>
    <w:rsid w:val="00C74B1C"/>
    <w:rsid w:val="00CD189B"/>
    <w:rsid w:val="00D53869"/>
    <w:rsid w:val="00D75B07"/>
    <w:rsid w:val="00DD17E6"/>
    <w:rsid w:val="00DE13C6"/>
    <w:rsid w:val="00E56B9E"/>
    <w:rsid w:val="00E70F9D"/>
    <w:rsid w:val="00F30A9A"/>
    <w:rsid w:val="00F67371"/>
    <w:rsid w:val="00F67655"/>
    <w:rsid w:val="00F95C15"/>
    <w:rsid w:val="00FA1F09"/>
    <w:rsid w:val="00FB4584"/>
    <w:rsid w:val="00FC3E91"/>
    <w:rsid w:val="00FF53E5"/>
    <w:rsid w:val="03FEEC05"/>
    <w:rsid w:val="06E9E7EB"/>
    <w:rsid w:val="07333707"/>
    <w:rsid w:val="0C85F6A5"/>
    <w:rsid w:val="0EF858EA"/>
    <w:rsid w:val="18804192"/>
    <w:rsid w:val="19D9F9AB"/>
    <w:rsid w:val="1FB57407"/>
    <w:rsid w:val="206D83E8"/>
    <w:rsid w:val="2A20BBBB"/>
    <w:rsid w:val="2A4F5401"/>
    <w:rsid w:val="2C68D2A6"/>
    <w:rsid w:val="31581E06"/>
    <w:rsid w:val="35934F90"/>
    <w:rsid w:val="38358A4B"/>
    <w:rsid w:val="3B66F963"/>
    <w:rsid w:val="3D7D9928"/>
    <w:rsid w:val="3DE8F20E"/>
    <w:rsid w:val="3E7AD652"/>
    <w:rsid w:val="5287CDEE"/>
    <w:rsid w:val="56CABC9C"/>
    <w:rsid w:val="57FF138F"/>
    <w:rsid w:val="5BF1F5BF"/>
    <w:rsid w:val="663C5EBB"/>
    <w:rsid w:val="69170F21"/>
    <w:rsid w:val="741D4FD7"/>
    <w:rsid w:val="7C84B5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156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style>
  <w:style w:type="paragraph" w:styleId="Heading1">
    <w:name w:val="heading 1"/>
    <w:basedOn w:val="Normal"/>
    <w:next w:val="Normal"/>
    <w:link w:val="Heading1Char"/>
    <w:uiPriority w:val="99"/>
    <w:qFormat/>
    <w:pPr>
      <w:keepNext/>
      <w:jc w:val="center"/>
      <w:outlineLvl w:val="0"/>
    </w:pPr>
    <w:rPr>
      <w:sz w:val="16"/>
      <w:szCs w:val="16"/>
    </w:rPr>
  </w:style>
  <w:style w:type="paragraph" w:styleId="Heading2">
    <w:name w:val="heading 2"/>
    <w:basedOn w:val="Normal"/>
    <w:next w:val="Normal"/>
    <w:link w:val="Heading2Char"/>
    <w:uiPriority w:val="99"/>
    <w:qFormat/>
    <w:pPr>
      <w:keepNext/>
      <w:jc w:val="right"/>
      <w:outlineLvl w:val="1"/>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z w:val="28"/>
      <w:szCs w:val="28"/>
    </w:rPr>
  </w:style>
  <w:style w:type="paragraph" w:customStyle="1" w:styleId="1AutoList1">
    <w:name w:val="1AutoList1"/>
    <w:uiPriority w:val="99"/>
    <w:pPr>
      <w:widowControl w:val="0"/>
      <w:tabs>
        <w:tab w:val="left" w:pos="720"/>
      </w:tabs>
      <w:autoSpaceDE w:val="0"/>
      <w:autoSpaceDN w:val="0"/>
      <w:ind w:left="720" w:hanging="720"/>
      <w:jc w:val="both"/>
    </w:pPr>
    <w:rPr>
      <w:sz w:val="24"/>
      <w:szCs w:val="24"/>
    </w:rPr>
  </w:style>
  <w:style w:type="paragraph" w:customStyle="1" w:styleId="2AutoList1">
    <w:name w:val="2AutoList1"/>
    <w:uiPriority w:val="99"/>
    <w:pPr>
      <w:widowControl w:val="0"/>
      <w:autoSpaceDE w:val="0"/>
      <w:autoSpaceDN w:val="0"/>
      <w:ind w:left="-1440"/>
      <w:jc w:val="both"/>
    </w:pPr>
    <w:rPr>
      <w:sz w:val="24"/>
      <w:szCs w:val="24"/>
    </w:rPr>
  </w:style>
  <w:style w:type="paragraph" w:customStyle="1" w:styleId="3AutoList1">
    <w:name w:val="3AutoList1"/>
    <w:uiPriority w:val="99"/>
    <w:pPr>
      <w:widowControl w:val="0"/>
      <w:autoSpaceDE w:val="0"/>
      <w:autoSpaceDN w:val="0"/>
      <w:ind w:left="-1440"/>
      <w:jc w:val="both"/>
    </w:pPr>
    <w:rPr>
      <w:sz w:val="24"/>
      <w:szCs w:val="24"/>
    </w:rPr>
  </w:style>
  <w:style w:type="paragraph" w:customStyle="1" w:styleId="4AutoList1">
    <w:name w:val="4AutoList1"/>
    <w:uiPriority w:val="99"/>
    <w:pPr>
      <w:widowControl w:val="0"/>
      <w:autoSpaceDE w:val="0"/>
      <w:autoSpaceDN w:val="0"/>
      <w:ind w:left="-1440"/>
      <w:jc w:val="both"/>
    </w:pPr>
    <w:rPr>
      <w:sz w:val="24"/>
      <w:szCs w:val="24"/>
    </w:rPr>
  </w:style>
  <w:style w:type="paragraph" w:customStyle="1" w:styleId="5AutoList1">
    <w:name w:val="5AutoList1"/>
    <w:uiPriority w:val="99"/>
    <w:pPr>
      <w:widowControl w:val="0"/>
      <w:autoSpaceDE w:val="0"/>
      <w:autoSpaceDN w:val="0"/>
      <w:ind w:left="-1440"/>
      <w:jc w:val="both"/>
    </w:pPr>
    <w:rPr>
      <w:sz w:val="24"/>
      <w:szCs w:val="24"/>
    </w:rPr>
  </w:style>
  <w:style w:type="paragraph" w:customStyle="1" w:styleId="6AutoList1">
    <w:name w:val="6AutoList1"/>
    <w:uiPriority w:val="99"/>
    <w:pPr>
      <w:widowControl w:val="0"/>
      <w:autoSpaceDE w:val="0"/>
      <w:autoSpaceDN w:val="0"/>
      <w:ind w:left="-1440"/>
      <w:jc w:val="both"/>
    </w:pPr>
    <w:rPr>
      <w:sz w:val="24"/>
      <w:szCs w:val="24"/>
    </w:rPr>
  </w:style>
  <w:style w:type="paragraph" w:customStyle="1" w:styleId="7AutoList1">
    <w:name w:val="7AutoList1"/>
    <w:uiPriority w:val="99"/>
    <w:pPr>
      <w:widowControl w:val="0"/>
      <w:autoSpaceDE w:val="0"/>
      <w:autoSpaceDN w:val="0"/>
      <w:ind w:left="-1440"/>
      <w:jc w:val="both"/>
    </w:pPr>
    <w:rPr>
      <w:sz w:val="24"/>
      <w:szCs w:val="24"/>
    </w:rPr>
  </w:style>
  <w:style w:type="paragraph" w:customStyle="1" w:styleId="8AutoList1">
    <w:name w:val="8AutoList1"/>
    <w:uiPriority w:val="99"/>
    <w:pPr>
      <w:widowControl w:val="0"/>
      <w:autoSpaceDE w:val="0"/>
      <w:autoSpaceDN w:val="0"/>
      <w:ind w:left="-1440"/>
      <w:jc w:val="both"/>
    </w:pPr>
    <w:rPr>
      <w:sz w:val="24"/>
      <w:szCs w:val="24"/>
    </w:rPr>
  </w:style>
  <w:style w:type="paragraph" w:customStyle="1" w:styleId="1AutoList2">
    <w:name w:val="1AutoList2"/>
    <w:uiPriority w:val="99"/>
    <w:pPr>
      <w:widowControl w:val="0"/>
      <w:tabs>
        <w:tab w:val="left" w:pos="720"/>
      </w:tabs>
      <w:autoSpaceDE w:val="0"/>
      <w:autoSpaceDN w:val="0"/>
      <w:ind w:left="720" w:hanging="720"/>
      <w:jc w:val="both"/>
    </w:pPr>
    <w:rPr>
      <w:sz w:val="24"/>
      <w:szCs w:val="24"/>
    </w:rPr>
  </w:style>
  <w:style w:type="paragraph" w:customStyle="1" w:styleId="2AutoList2">
    <w:name w:val="2AutoList2"/>
    <w:uiPriority w:val="99"/>
    <w:pPr>
      <w:widowControl w:val="0"/>
      <w:autoSpaceDE w:val="0"/>
      <w:autoSpaceDN w:val="0"/>
      <w:ind w:left="-1440"/>
      <w:jc w:val="both"/>
    </w:pPr>
    <w:rPr>
      <w:sz w:val="24"/>
      <w:szCs w:val="24"/>
    </w:rPr>
  </w:style>
  <w:style w:type="paragraph" w:customStyle="1" w:styleId="3AutoList2">
    <w:name w:val="3AutoList2"/>
    <w:uiPriority w:val="99"/>
    <w:pPr>
      <w:widowControl w:val="0"/>
      <w:autoSpaceDE w:val="0"/>
      <w:autoSpaceDN w:val="0"/>
      <w:ind w:left="-1440"/>
      <w:jc w:val="both"/>
    </w:pPr>
    <w:rPr>
      <w:sz w:val="24"/>
      <w:szCs w:val="24"/>
    </w:rPr>
  </w:style>
  <w:style w:type="paragraph" w:customStyle="1" w:styleId="4AutoList2">
    <w:name w:val="4AutoList2"/>
    <w:uiPriority w:val="99"/>
    <w:pPr>
      <w:widowControl w:val="0"/>
      <w:autoSpaceDE w:val="0"/>
      <w:autoSpaceDN w:val="0"/>
      <w:ind w:left="-1440"/>
      <w:jc w:val="both"/>
    </w:pPr>
    <w:rPr>
      <w:sz w:val="24"/>
      <w:szCs w:val="24"/>
    </w:rPr>
  </w:style>
  <w:style w:type="paragraph" w:customStyle="1" w:styleId="5AutoList2">
    <w:name w:val="5AutoList2"/>
    <w:uiPriority w:val="99"/>
    <w:pPr>
      <w:widowControl w:val="0"/>
      <w:autoSpaceDE w:val="0"/>
      <w:autoSpaceDN w:val="0"/>
      <w:ind w:left="-1440"/>
      <w:jc w:val="both"/>
    </w:pPr>
    <w:rPr>
      <w:sz w:val="24"/>
      <w:szCs w:val="24"/>
    </w:rPr>
  </w:style>
  <w:style w:type="paragraph" w:customStyle="1" w:styleId="6AutoList2">
    <w:name w:val="6AutoList2"/>
    <w:uiPriority w:val="99"/>
    <w:pPr>
      <w:widowControl w:val="0"/>
      <w:autoSpaceDE w:val="0"/>
      <w:autoSpaceDN w:val="0"/>
      <w:ind w:left="-1440"/>
      <w:jc w:val="both"/>
    </w:pPr>
    <w:rPr>
      <w:sz w:val="24"/>
      <w:szCs w:val="24"/>
    </w:rPr>
  </w:style>
  <w:style w:type="paragraph" w:customStyle="1" w:styleId="7AutoList2">
    <w:name w:val="7AutoList2"/>
    <w:uiPriority w:val="99"/>
    <w:pPr>
      <w:widowControl w:val="0"/>
      <w:autoSpaceDE w:val="0"/>
      <w:autoSpaceDN w:val="0"/>
      <w:ind w:left="-1440"/>
      <w:jc w:val="both"/>
    </w:pPr>
    <w:rPr>
      <w:sz w:val="24"/>
      <w:szCs w:val="24"/>
    </w:rPr>
  </w:style>
  <w:style w:type="paragraph" w:customStyle="1" w:styleId="8AutoList2">
    <w:name w:val="8AutoList2"/>
    <w:uiPriority w:val="99"/>
    <w:pPr>
      <w:widowControl w:val="0"/>
      <w:autoSpaceDE w:val="0"/>
      <w:autoSpaceDN w:val="0"/>
      <w:ind w:left="-1440"/>
      <w:jc w:val="both"/>
    </w:pPr>
    <w:rPr>
      <w:sz w:val="24"/>
      <w:szCs w:val="24"/>
    </w:rPr>
  </w:style>
  <w:style w:type="paragraph" w:customStyle="1" w:styleId="1AutoList3">
    <w:name w:val="1AutoList3"/>
    <w:uiPriority w:val="99"/>
    <w:pPr>
      <w:widowControl w:val="0"/>
      <w:tabs>
        <w:tab w:val="left" w:pos="720"/>
      </w:tabs>
      <w:autoSpaceDE w:val="0"/>
      <w:autoSpaceDN w:val="0"/>
      <w:ind w:left="720" w:hanging="720"/>
      <w:jc w:val="both"/>
    </w:pPr>
    <w:rPr>
      <w:sz w:val="24"/>
      <w:szCs w:val="24"/>
    </w:rPr>
  </w:style>
  <w:style w:type="paragraph" w:customStyle="1" w:styleId="2AutoList3">
    <w:name w:val="2AutoList3"/>
    <w:uiPriority w:val="99"/>
    <w:pPr>
      <w:widowControl w:val="0"/>
      <w:autoSpaceDE w:val="0"/>
      <w:autoSpaceDN w:val="0"/>
      <w:ind w:left="-1440"/>
      <w:jc w:val="both"/>
    </w:pPr>
    <w:rPr>
      <w:sz w:val="24"/>
      <w:szCs w:val="24"/>
    </w:rPr>
  </w:style>
  <w:style w:type="paragraph" w:customStyle="1" w:styleId="3AutoList3">
    <w:name w:val="3AutoList3"/>
    <w:uiPriority w:val="99"/>
    <w:pPr>
      <w:widowControl w:val="0"/>
      <w:autoSpaceDE w:val="0"/>
      <w:autoSpaceDN w:val="0"/>
      <w:ind w:left="-1440"/>
      <w:jc w:val="both"/>
    </w:pPr>
    <w:rPr>
      <w:sz w:val="24"/>
      <w:szCs w:val="24"/>
    </w:rPr>
  </w:style>
  <w:style w:type="paragraph" w:customStyle="1" w:styleId="4AutoList3">
    <w:name w:val="4AutoList3"/>
    <w:uiPriority w:val="99"/>
    <w:pPr>
      <w:widowControl w:val="0"/>
      <w:autoSpaceDE w:val="0"/>
      <w:autoSpaceDN w:val="0"/>
      <w:ind w:left="-1440"/>
      <w:jc w:val="both"/>
    </w:pPr>
    <w:rPr>
      <w:sz w:val="24"/>
      <w:szCs w:val="24"/>
    </w:rPr>
  </w:style>
  <w:style w:type="paragraph" w:customStyle="1" w:styleId="5AutoList3">
    <w:name w:val="5AutoList3"/>
    <w:uiPriority w:val="99"/>
    <w:pPr>
      <w:widowControl w:val="0"/>
      <w:autoSpaceDE w:val="0"/>
      <w:autoSpaceDN w:val="0"/>
      <w:ind w:left="-1440"/>
      <w:jc w:val="both"/>
    </w:pPr>
    <w:rPr>
      <w:sz w:val="24"/>
      <w:szCs w:val="24"/>
    </w:rPr>
  </w:style>
  <w:style w:type="paragraph" w:customStyle="1" w:styleId="6AutoList3">
    <w:name w:val="6AutoList3"/>
    <w:uiPriority w:val="99"/>
    <w:pPr>
      <w:widowControl w:val="0"/>
      <w:autoSpaceDE w:val="0"/>
      <w:autoSpaceDN w:val="0"/>
      <w:ind w:left="-1440"/>
      <w:jc w:val="both"/>
    </w:pPr>
    <w:rPr>
      <w:sz w:val="24"/>
      <w:szCs w:val="24"/>
    </w:rPr>
  </w:style>
  <w:style w:type="paragraph" w:customStyle="1" w:styleId="7AutoList3">
    <w:name w:val="7AutoList3"/>
    <w:uiPriority w:val="99"/>
    <w:pPr>
      <w:widowControl w:val="0"/>
      <w:autoSpaceDE w:val="0"/>
      <w:autoSpaceDN w:val="0"/>
      <w:ind w:left="-1440"/>
      <w:jc w:val="both"/>
    </w:pPr>
    <w:rPr>
      <w:sz w:val="24"/>
      <w:szCs w:val="24"/>
    </w:rPr>
  </w:style>
  <w:style w:type="paragraph" w:customStyle="1" w:styleId="8AutoList3">
    <w:name w:val="8AutoList3"/>
    <w:uiPriority w:val="99"/>
    <w:pPr>
      <w:widowControl w:val="0"/>
      <w:autoSpaceDE w:val="0"/>
      <w:autoSpaceDN w:val="0"/>
      <w:ind w:left="-1440"/>
      <w:jc w:val="both"/>
    </w:pPr>
    <w:rPr>
      <w:sz w:val="24"/>
      <w:szCs w:val="24"/>
    </w:rPr>
  </w:style>
  <w:style w:type="paragraph" w:styleId="BodyText2">
    <w:name w:val="Body Text 2"/>
    <w:basedOn w:val="Normal"/>
    <w:link w:val="BodyTex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firstLine="720"/>
    </w:pPr>
    <w:rPr>
      <w:rFonts w:ascii="GoudyOlSt BT" w:hAnsi="GoudyOlSt BT" w:cs="GoudyOlSt BT"/>
      <w:sz w:val="26"/>
      <w:szCs w:val="26"/>
    </w:rPr>
  </w:style>
  <w:style w:type="character" w:customStyle="1" w:styleId="BodyText2Char">
    <w:name w:val="Body Text 2 Char"/>
    <w:link w:val="BodyText2"/>
    <w:uiPriority w:val="99"/>
    <w:semiHidden/>
    <w:rPr>
      <w:sz w:val="20"/>
      <w:szCs w:val="20"/>
    </w:rPr>
  </w:style>
  <w:style w:type="paragraph" w:styleId="BodyTextIndent2">
    <w:name w:val="Body Text Indent 2"/>
    <w:basedOn w:val="Normal"/>
    <w:link w:val="BodyTextInden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Pr>
      <w:rFonts w:ascii="GoudyOlSt BT" w:hAnsi="GoudyOlSt BT" w:cs="GoudyOlSt BT"/>
      <w:sz w:val="26"/>
      <w:szCs w:val="26"/>
    </w:rPr>
  </w:style>
  <w:style w:type="character" w:customStyle="1" w:styleId="BodyTextIndent2Char">
    <w:name w:val="Body Text Indent 2 Char"/>
    <w:link w:val="BodyTextIndent2"/>
    <w:uiPriority w:val="99"/>
    <w:semiHidden/>
    <w:rPr>
      <w:sz w:val="20"/>
      <w:szCs w:val="20"/>
    </w:rPr>
  </w:style>
  <w:style w:type="paragraph" w:styleId="BodyTextIndent3">
    <w:name w:val="Body Text Indent 3"/>
    <w:basedOn w:val="Normal"/>
    <w:link w:val="BodyTextIndent3Char"/>
    <w:uiPriority w:val="9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720"/>
    </w:pPr>
    <w:rPr>
      <w:rFonts w:ascii="GoudyOlSt BT" w:hAnsi="GoudyOlSt BT" w:cs="GoudyOlSt BT"/>
      <w:sz w:val="26"/>
      <w:szCs w:val="26"/>
    </w:rPr>
  </w:style>
  <w:style w:type="character" w:customStyle="1" w:styleId="BodyTextIndent3Char">
    <w:name w:val="Body Text Indent 3 Char"/>
    <w:link w:val="BodyTextIndent3"/>
    <w:uiPriority w:val="99"/>
    <w:semiHidden/>
    <w:rPr>
      <w:sz w:val="16"/>
      <w:szCs w:val="16"/>
    </w:rPr>
  </w:style>
  <w:style w:type="paragraph" w:styleId="BalloonText">
    <w:name w:val="Balloon Text"/>
    <w:basedOn w:val="Normal"/>
    <w:link w:val="BalloonTextChar"/>
    <w:uiPriority w:val="99"/>
    <w:semiHidden/>
    <w:unhideWhenUsed/>
    <w:rsid w:val="00D538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3869"/>
    <w:rPr>
      <w:rFonts w:ascii="Segoe UI" w:hAnsi="Segoe UI" w:cs="Segoe UI"/>
      <w:sz w:val="18"/>
      <w:szCs w:val="18"/>
    </w:rPr>
  </w:style>
  <w:style w:type="paragraph" w:styleId="Header">
    <w:name w:val="header"/>
    <w:basedOn w:val="Normal"/>
    <w:link w:val="HeaderChar"/>
    <w:uiPriority w:val="99"/>
    <w:unhideWhenUsed/>
    <w:rsid w:val="00826EF4"/>
    <w:pPr>
      <w:tabs>
        <w:tab w:val="center" w:pos="4680"/>
        <w:tab w:val="right" w:pos="9360"/>
      </w:tabs>
    </w:pPr>
  </w:style>
  <w:style w:type="character" w:customStyle="1" w:styleId="HeaderChar">
    <w:name w:val="Header Char"/>
    <w:basedOn w:val="DefaultParagraphFont"/>
    <w:link w:val="Header"/>
    <w:uiPriority w:val="99"/>
    <w:rsid w:val="00826EF4"/>
  </w:style>
  <w:style w:type="paragraph" w:styleId="Footer">
    <w:name w:val="footer"/>
    <w:basedOn w:val="Normal"/>
    <w:link w:val="FooterChar"/>
    <w:uiPriority w:val="99"/>
    <w:unhideWhenUsed/>
    <w:rsid w:val="00826EF4"/>
    <w:pPr>
      <w:tabs>
        <w:tab w:val="center" w:pos="4680"/>
        <w:tab w:val="right" w:pos="9360"/>
      </w:tabs>
    </w:pPr>
  </w:style>
  <w:style w:type="character" w:customStyle="1" w:styleId="FooterChar">
    <w:name w:val="Footer Char"/>
    <w:basedOn w:val="DefaultParagraphFont"/>
    <w:link w:val="Footer"/>
    <w:uiPriority w:val="99"/>
    <w:rsid w:val="00826EF4"/>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168529">
      <w:bodyDiv w:val="1"/>
      <w:marLeft w:val="0"/>
      <w:marRight w:val="0"/>
      <w:marTop w:val="0"/>
      <w:marBottom w:val="0"/>
      <w:divBdr>
        <w:top w:val="none" w:sz="0" w:space="0" w:color="auto"/>
        <w:left w:val="none" w:sz="0" w:space="0" w:color="auto"/>
        <w:bottom w:val="none" w:sz="0" w:space="0" w:color="auto"/>
        <w:right w:val="none" w:sz="0" w:space="0" w:color="auto"/>
      </w:divBdr>
    </w:div>
    <w:div w:id="1052389604">
      <w:bodyDiv w:val="1"/>
      <w:marLeft w:val="0"/>
      <w:marRight w:val="0"/>
      <w:marTop w:val="0"/>
      <w:marBottom w:val="0"/>
      <w:divBdr>
        <w:top w:val="none" w:sz="0" w:space="0" w:color="auto"/>
        <w:left w:val="none" w:sz="0" w:space="0" w:color="auto"/>
        <w:bottom w:val="none" w:sz="0" w:space="0" w:color="auto"/>
        <w:right w:val="none" w:sz="0" w:space="0" w:color="auto"/>
      </w:divBdr>
    </w:div>
    <w:div w:id="1244485256">
      <w:bodyDiv w:val="1"/>
      <w:marLeft w:val="0"/>
      <w:marRight w:val="0"/>
      <w:marTop w:val="0"/>
      <w:marBottom w:val="0"/>
      <w:divBdr>
        <w:top w:val="none" w:sz="0" w:space="0" w:color="auto"/>
        <w:left w:val="none" w:sz="0" w:space="0" w:color="auto"/>
        <w:bottom w:val="none" w:sz="0" w:space="0" w:color="auto"/>
        <w:right w:val="none" w:sz="0" w:space="0" w:color="auto"/>
      </w:divBdr>
    </w:div>
    <w:div w:id="1296375676">
      <w:bodyDiv w:val="1"/>
      <w:marLeft w:val="0"/>
      <w:marRight w:val="0"/>
      <w:marTop w:val="0"/>
      <w:marBottom w:val="0"/>
      <w:divBdr>
        <w:top w:val="none" w:sz="0" w:space="0" w:color="auto"/>
        <w:left w:val="none" w:sz="0" w:space="0" w:color="auto"/>
        <w:bottom w:val="none" w:sz="0" w:space="0" w:color="auto"/>
        <w:right w:val="none" w:sz="0" w:space="0" w:color="auto"/>
      </w:divBdr>
    </w:div>
    <w:div w:id="1727295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024E311CE8B144986EC7776855F57F" ma:contentTypeVersion="4" ma:contentTypeDescription="Create a new document." ma:contentTypeScope="" ma:versionID="6c12ee63f05214a18eb377f6e64c790b">
  <xsd:schema xmlns:xsd="http://www.w3.org/2001/XMLSchema" xmlns:xs="http://www.w3.org/2001/XMLSchema" xmlns:p="http://schemas.microsoft.com/office/2006/metadata/properties" xmlns:ns2="85e1faa7-bc49-430c-b44c-d3ea090c5220" targetNamespace="http://schemas.microsoft.com/office/2006/metadata/properties" ma:root="true" ma:fieldsID="eb1fb5d425fdb182eba22401f4afa821" ns2:_="">
    <xsd:import namespace="85e1faa7-bc49-430c-b44c-d3ea090c52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1faa7-bc49-430c-b44c-d3ea090c5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C85BE8-6AB4-4058-A1A2-B1BBD55C92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e1faa7-bc49-430c-b44c-d3ea090c5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BA791C-56BE-46A4-940D-9A682B94B05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5e1faa7-bc49-430c-b44c-d3ea090c5220"/>
    <ds:schemaRef ds:uri="http://www.w3.org/XML/1998/namespace"/>
    <ds:schemaRef ds:uri="http://purl.org/dc/dcmitype/"/>
  </ds:schemaRefs>
</ds:datastoreItem>
</file>

<file path=customXml/itemProps3.xml><?xml version="1.0" encoding="utf-8"?>
<ds:datastoreItem xmlns:ds="http://schemas.openxmlformats.org/officeDocument/2006/customXml" ds:itemID="{04C88278-168F-4CDE-BC31-2A17AEFE8B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601</Words>
  <Characters>3287</Characters>
  <Application>Microsoft Office Word</Application>
  <DocSecurity>0</DocSecurity>
  <Lines>109</Lines>
  <Paragraphs>57</Paragraphs>
  <ScaleCrop>false</ScaleCrop>
  <LinksUpToDate>false</LinksUpToDate>
  <CharactersWithSpaces>3831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
  <cp:keywords/>
  <cp:lastModifiedBy/>
  <cp:revision>5</cp:revision>
  <cp:lastPrinted>2016-06-25T02:56:00Z</cp:lastPrinted>
  <dcterms:created xsi:type="dcterms:W3CDTF">2022-02-16T20:00:00Z</dcterms:created>
  <dcterms:modified xsi:type="dcterms:W3CDTF">2025-04-24T00:29:00Z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0x010100E6024E311CE8B144986EC7776855F57F</vt:lpwstr>
  </property>
</Properties>
</file>