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CC2A7" w14:textId="76D7E9FF" w:rsidR="007B3AED" w:rsidRDefault="00811556">
      <w:pPr>
        <w:pStyle w:val="Heading2"/>
      </w:pPr>
      <w:r>
        <w:t xml:space="preserve">P.S.C.U. Docket No. </w:t>
      </w:r>
      <w:r w:rsidR="00FD28E1">
        <w:t>2</w:t>
      </w:r>
      <w:r w:rsidR="00656AD5">
        <w:t>5</w:t>
      </w:r>
      <w:r w:rsidR="007B3AED">
        <w:t>-057</w:t>
      </w:r>
      <w:r w:rsidR="002279A2">
        <w:t>-</w:t>
      </w:r>
      <w:r w:rsidR="00AD0CA4">
        <w:t>06</w:t>
      </w:r>
    </w:p>
    <w:p w14:paraId="354424C9" w14:textId="3D09A644" w:rsidR="007B3AED" w:rsidRDefault="007B3AE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</w:t>
      </w:r>
      <w:r w:rsidR="00E90942">
        <w:rPr>
          <w:sz w:val="24"/>
          <w:szCs w:val="24"/>
        </w:rPr>
        <w:t xml:space="preserve">MDR_22 </w:t>
      </w:r>
      <w:r>
        <w:rPr>
          <w:sz w:val="24"/>
          <w:szCs w:val="24"/>
        </w:rPr>
        <w:t>D.</w:t>
      </w:r>
      <w:r w:rsidR="00320A3A">
        <w:rPr>
          <w:sz w:val="24"/>
          <w:szCs w:val="24"/>
        </w:rPr>
        <w:t>0</w:t>
      </w:r>
      <w:r>
        <w:rPr>
          <w:sz w:val="24"/>
          <w:szCs w:val="24"/>
        </w:rPr>
        <w:t xml:space="preserve">2  </w:t>
      </w:r>
    </w:p>
    <w:p w14:paraId="1243FBA1" w14:textId="77777777" w:rsidR="007B3AED" w:rsidRDefault="007B3AED">
      <w:pPr>
        <w:pStyle w:val="Heading2"/>
      </w:pPr>
      <w:r>
        <w:t xml:space="preserve">Requested by R746-700-22   </w:t>
      </w:r>
    </w:p>
    <w:p w14:paraId="55190356" w14:textId="605EAB5E" w:rsidR="007B3AED" w:rsidRDefault="007B3AE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811556">
        <w:rPr>
          <w:sz w:val="24"/>
          <w:szCs w:val="24"/>
        </w:rPr>
        <w:t xml:space="preserve">of </w:t>
      </w:r>
      <w:r w:rsidR="00656AD5">
        <w:rPr>
          <w:sz w:val="24"/>
          <w:szCs w:val="24"/>
        </w:rPr>
        <w:t>EG</w:t>
      </w:r>
      <w:r w:rsidR="00C25778">
        <w:rPr>
          <w:sz w:val="24"/>
          <w:szCs w:val="24"/>
        </w:rPr>
        <w:t>U</w:t>
      </w:r>
      <w:r w:rsidR="00811556">
        <w:rPr>
          <w:sz w:val="24"/>
          <w:szCs w:val="24"/>
        </w:rPr>
        <w:t xml:space="preserve"> Response</w:t>
      </w:r>
      <w:r w:rsidR="002279A2">
        <w:rPr>
          <w:sz w:val="24"/>
          <w:szCs w:val="24"/>
        </w:rPr>
        <w:t xml:space="preserve">: </w:t>
      </w:r>
      <w:r w:rsidR="00FD28E1">
        <w:rPr>
          <w:sz w:val="24"/>
          <w:szCs w:val="24"/>
        </w:rPr>
        <w:t xml:space="preserve"> </w:t>
      </w:r>
      <w:r w:rsidR="00AD0CA4">
        <w:rPr>
          <w:sz w:val="24"/>
          <w:szCs w:val="24"/>
        </w:rPr>
        <w:t>May 1</w:t>
      </w:r>
      <w:r w:rsidR="002279A2">
        <w:rPr>
          <w:sz w:val="24"/>
          <w:szCs w:val="24"/>
        </w:rPr>
        <w:t>, 20</w:t>
      </w:r>
      <w:r w:rsidR="00FD28E1">
        <w:rPr>
          <w:sz w:val="24"/>
          <w:szCs w:val="24"/>
        </w:rPr>
        <w:t>2</w:t>
      </w:r>
      <w:r w:rsidR="00656AD5">
        <w:rPr>
          <w:sz w:val="24"/>
          <w:szCs w:val="24"/>
        </w:rPr>
        <w:t>5</w:t>
      </w:r>
      <w:r w:rsidR="00811556">
        <w:rPr>
          <w:sz w:val="24"/>
          <w:szCs w:val="24"/>
        </w:rPr>
        <w:t xml:space="preserve"> </w:t>
      </w:r>
    </w:p>
    <w:p w14:paraId="3BA1EEC2" w14:textId="77777777" w:rsidR="007B3AED" w:rsidRDefault="007B3AED">
      <w:pPr>
        <w:rPr>
          <w:sz w:val="24"/>
          <w:szCs w:val="24"/>
        </w:rPr>
      </w:pPr>
    </w:p>
    <w:p w14:paraId="4E514D43" w14:textId="77777777" w:rsidR="007B3AED" w:rsidRDefault="007B3AED">
      <w:pPr>
        <w:rPr>
          <w:sz w:val="24"/>
          <w:szCs w:val="24"/>
        </w:rPr>
      </w:pPr>
    </w:p>
    <w:p w14:paraId="200DD371" w14:textId="77777777" w:rsidR="007B3AED" w:rsidRDefault="007B3AED">
      <w:pPr>
        <w:ind w:left="360"/>
      </w:pPr>
      <w:bookmarkStart w:id="1" w:name="A2"/>
      <w:bookmarkStart w:id="2" w:name="BM_1_"/>
      <w:bookmarkEnd w:id="1"/>
      <w:bookmarkEnd w:id="2"/>
    </w:p>
    <w:p w14:paraId="4D755032" w14:textId="1F146109" w:rsidR="007B3AED" w:rsidRDefault="00E90942" w:rsidP="00C25239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7B3AED">
        <w:rPr>
          <w:sz w:val="24"/>
          <w:szCs w:val="24"/>
        </w:rPr>
        <w:t>D.</w:t>
      </w:r>
      <w:r w:rsidR="00320A3A">
        <w:rPr>
          <w:sz w:val="24"/>
          <w:szCs w:val="24"/>
        </w:rPr>
        <w:t>0</w:t>
      </w:r>
      <w:r w:rsidR="007B3AED">
        <w:rPr>
          <w:sz w:val="24"/>
          <w:szCs w:val="24"/>
        </w:rPr>
        <w:t>2</w:t>
      </w:r>
      <w:r w:rsidR="00C25239">
        <w:rPr>
          <w:sz w:val="24"/>
          <w:szCs w:val="24"/>
        </w:rPr>
        <w:tab/>
      </w:r>
      <w:r w:rsidR="007B3AED">
        <w:rPr>
          <w:b/>
          <w:sz w:val="24"/>
          <w:szCs w:val="24"/>
        </w:rPr>
        <w:t>Miscellaneous Information.</w:t>
      </w:r>
    </w:p>
    <w:p w14:paraId="28926635" w14:textId="77777777" w:rsidR="007B3AED" w:rsidRDefault="007B3AE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367C324" w14:textId="77777777" w:rsidR="007B3AED" w:rsidRDefault="007B3AED" w:rsidP="00FD28E1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Accounting – Write-offs.  A detailed description of Material write-offs of assets and/or liabilities from the start of the Base Year - To Date that affect Utah revenue requirement.  For each material write-off, the following will be provided:</w:t>
      </w:r>
    </w:p>
    <w:p w14:paraId="0EB60549" w14:textId="77777777" w:rsidR="007B3AED" w:rsidRDefault="007B3AED">
      <w:pPr>
        <w:ind w:left="1440"/>
        <w:rPr>
          <w:sz w:val="24"/>
          <w:szCs w:val="24"/>
        </w:rPr>
      </w:pPr>
    </w:p>
    <w:p w14:paraId="77F586C0" w14:textId="77777777" w:rsidR="007B3AED" w:rsidRDefault="007B3AED" w:rsidP="00FD28E1">
      <w:pPr>
        <w:ind w:left="216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  </w:t>
      </w:r>
      <w:r>
        <w:rPr>
          <w:sz w:val="24"/>
          <w:szCs w:val="24"/>
        </w:rPr>
        <w:tab/>
        <w:t>Copy of journal entry recording the write-off;</w:t>
      </w:r>
    </w:p>
    <w:p w14:paraId="213F6DA9" w14:textId="77777777" w:rsidR="007B3AED" w:rsidRDefault="007B3AED" w:rsidP="00FD28E1">
      <w:pPr>
        <w:ind w:left="216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b.  </w:t>
      </w:r>
      <w:r>
        <w:rPr>
          <w:sz w:val="24"/>
          <w:szCs w:val="24"/>
        </w:rPr>
        <w:tab/>
        <w:t>Detailed description of the purpose of the write-off;</w:t>
      </w:r>
    </w:p>
    <w:p w14:paraId="195EB441" w14:textId="77777777" w:rsidR="007B3AED" w:rsidRDefault="007B3AED" w:rsidP="00FD28E1">
      <w:pPr>
        <w:ind w:left="216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  </w:t>
      </w:r>
      <w:r>
        <w:rPr>
          <w:sz w:val="24"/>
          <w:szCs w:val="24"/>
        </w:rPr>
        <w:tab/>
        <w:t>Copies of studies, reports or analyses done in determining whether or not to write off the asset;</w:t>
      </w:r>
    </w:p>
    <w:p w14:paraId="6135DC81" w14:textId="77777777" w:rsidR="007B3AED" w:rsidRDefault="007B3AED" w:rsidP="00FD28E1">
      <w:pPr>
        <w:ind w:left="216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</w:t>
      </w:r>
      <w:r>
        <w:rPr>
          <w:sz w:val="24"/>
          <w:szCs w:val="24"/>
        </w:rPr>
        <w:tab/>
        <w:t>Amount of the write-off and identification of the accounts charged on a total Company and a Utah jurisdictional basis; and</w:t>
      </w:r>
    </w:p>
    <w:p w14:paraId="6A593839" w14:textId="77777777" w:rsidR="007B3AED" w:rsidRDefault="007B3AED" w:rsidP="00FD28E1">
      <w:pPr>
        <w:ind w:left="216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e.  </w:t>
      </w:r>
      <w:r>
        <w:rPr>
          <w:sz w:val="24"/>
          <w:szCs w:val="24"/>
        </w:rPr>
        <w:tab/>
        <w:t>Amount included in the projected Test Period for write-offs, if any, on a total Company and a Utah jurisdictional basis, by account.</w:t>
      </w:r>
    </w:p>
    <w:p w14:paraId="7BCECA1B" w14:textId="77777777" w:rsidR="007B3AED" w:rsidRDefault="007B3AED">
      <w:pPr>
        <w:ind w:left="1440"/>
        <w:rPr>
          <w:sz w:val="24"/>
          <w:szCs w:val="24"/>
        </w:rPr>
      </w:pPr>
    </w:p>
    <w:p w14:paraId="2016F892" w14:textId="5D0299A5" w:rsidR="0879A618" w:rsidRDefault="0879A618" w:rsidP="214E95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</w:pPr>
      <w:r w:rsidRPr="214E9550">
        <w:rPr>
          <w:sz w:val="24"/>
          <w:szCs w:val="24"/>
        </w:rPr>
        <w:t xml:space="preserve">Answer: </w:t>
      </w:r>
      <w:r>
        <w:tab/>
      </w:r>
      <w:r w:rsidRPr="214E9550">
        <w:rPr>
          <w:sz w:val="24"/>
          <w:szCs w:val="24"/>
        </w:rPr>
        <w:t>The Company has not had any material write-offs or impairments of assets in the last two years and none are expected.</w:t>
      </w:r>
    </w:p>
    <w:p w14:paraId="1EA70B71" w14:textId="60ACB3DC" w:rsidR="0879A618" w:rsidRDefault="0879A618" w:rsidP="46446D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</w:pPr>
      <w:r w:rsidRPr="46446D63">
        <w:rPr>
          <w:sz w:val="24"/>
          <w:szCs w:val="24"/>
        </w:rPr>
        <w:t xml:space="preserve"> </w:t>
      </w:r>
    </w:p>
    <w:p w14:paraId="191B32EC" w14:textId="54BB87E3" w:rsidR="0879A618" w:rsidRDefault="0879A618" w:rsidP="46446D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</w:pPr>
      <w:r w:rsidRPr="46446D63">
        <w:rPr>
          <w:sz w:val="24"/>
          <w:szCs w:val="24"/>
        </w:rPr>
        <w:t xml:space="preserve"> </w:t>
      </w:r>
    </w:p>
    <w:p w14:paraId="653FCAA6" w14:textId="37D5990F" w:rsidR="0879A618" w:rsidRDefault="0879A618" w:rsidP="46446D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</w:pPr>
      <w:r w:rsidRPr="46446D63">
        <w:rPr>
          <w:sz w:val="24"/>
          <w:szCs w:val="24"/>
        </w:rPr>
        <w:t xml:space="preserve"> </w:t>
      </w:r>
    </w:p>
    <w:p w14:paraId="64082A7C" w14:textId="58B553D7" w:rsidR="0879A618" w:rsidRDefault="0879A618" w:rsidP="46446D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</w:pPr>
      <w:r w:rsidRPr="46446D63">
        <w:rPr>
          <w:sz w:val="24"/>
          <w:szCs w:val="24"/>
        </w:rPr>
        <w:t xml:space="preserve">Prepared by: </w:t>
      </w:r>
      <w:r>
        <w:tab/>
      </w:r>
      <w:r w:rsidRPr="46446D63">
        <w:rPr>
          <w:sz w:val="24"/>
          <w:szCs w:val="24"/>
        </w:rPr>
        <w:t>Jason Martens, Lead Accountant, Dominion Energy</w:t>
      </w:r>
    </w:p>
    <w:p w14:paraId="3E6F6A0B" w14:textId="6C7054BE" w:rsidR="46446D63" w:rsidRDefault="46446D63" w:rsidP="46446D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14:paraId="58821B62" w14:textId="126169E5" w:rsidR="00FD28E1" w:rsidRDefault="00FD28E1" w:rsidP="00DB75B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3E281E94" w14:textId="2429E9EF" w:rsidR="00FD28E1" w:rsidRDefault="00FD28E1" w:rsidP="00DB75B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FD28E1" w:rsidSect="008F4ECF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86C3C" w14:textId="77777777" w:rsidR="00962103" w:rsidRDefault="00962103" w:rsidP="00AD2956">
      <w:r>
        <w:separator/>
      </w:r>
    </w:p>
  </w:endnote>
  <w:endnote w:type="continuationSeparator" w:id="0">
    <w:p w14:paraId="2DC07817" w14:textId="77777777" w:rsidR="00962103" w:rsidRDefault="00962103" w:rsidP="00AD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udyOlSt B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497F6" w14:textId="77777777" w:rsidR="00962103" w:rsidRDefault="00962103" w:rsidP="00AD2956">
      <w:r>
        <w:separator/>
      </w:r>
    </w:p>
  </w:footnote>
  <w:footnote w:type="continuationSeparator" w:id="0">
    <w:p w14:paraId="055E02C9" w14:textId="77777777" w:rsidR="00962103" w:rsidRDefault="00962103" w:rsidP="00AD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53307090">
    <w:abstractNumId w:val="0"/>
  </w:num>
  <w:num w:numId="2" w16cid:durableId="2060670243">
    <w:abstractNumId w:val="2"/>
  </w:num>
  <w:num w:numId="3" w16cid:durableId="200558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1556"/>
    <w:rsid w:val="00013CA5"/>
    <w:rsid w:val="00110BEB"/>
    <w:rsid w:val="001B38C6"/>
    <w:rsid w:val="002279A2"/>
    <w:rsid w:val="0023555E"/>
    <w:rsid w:val="002937BC"/>
    <w:rsid w:val="00297696"/>
    <w:rsid w:val="002B3097"/>
    <w:rsid w:val="0030558B"/>
    <w:rsid w:val="003141B2"/>
    <w:rsid w:val="00320A3A"/>
    <w:rsid w:val="003E4D13"/>
    <w:rsid w:val="0044620D"/>
    <w:rsid w:val="004E5756"/>
    <w:rsid w:val="004F1FBE"/>
    <w:rsid w:val="00516FE6"/>
    <w:rsid w:val="00656AD5"/>
    <w:rsid w:val="00736F8F"/>
    <w:rsid w:val="0075689C"/>
    <w:rsid w:val="0079255C"/>
    <w:rsid w:val="007B3AED"/>
    <w:rsid w:val="007D07B8"/>
    <w:rsid w:val="00810841"/>
    <w:rsid w:val="00811556"/>
    <w:rsid w:val="00845565"/>
    <w:rsid w:val="008A6C23"/>
    <w:rsid w:val="008E373C"/>
    <w:rsid w:val="008F4ECF"/>
    <w:rsid w:val="00962103"/>
    <w:rsid w:val="009E01CC"/>
    <w:rsid w:val="00A4603F"/>
    <w:rsid w:val="00AD0CA4"/>
    <w:rsid w:val="00AD2956"/>
    <w:rsid w:val="00B11145"/>
    <w:rsid w:val="00BF1AB9"/>
    <w:rsid w:val="00C25239"/>
    <w:rsid w:val="00C25778"/>
    <w:rsid w:val="00DB08DA"/>
    <w:rsid w:val="00DB75BD"/>
    <w:rsid w:val="00E01447"/>
    <w:rsid w:val="00E47CCA"/>
    <w:rsid w:val="00E90942"/>
    <w:rsid w:val="00EF2EEF"/>
    <w:rsid w:val="00FD28E1"/>
    <w:rsid w:val="0879A618"/>
    <w:rsid w:val="1021ED1B"/>
    <w:rsid w:val="214E9550"/>
    <w:rsid w:val="33AF2281"/>
    <w:rsid w:val="3975BD5B"/>
    <w:rsid w:val="43646E09"/>
    <w:rsid w:val="46446D63"/>
    <w:rsid w:val="5AF63EBD"/>
    <w:rsid w:val="609C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F605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rFonts w:ascii="GoudyOlSt BT" w:hAnsi="GoudyOlSt BT" w:cs="GoudyOlSt BT"/>
      <w:sz w:val="26"/>
      <w:szCs w:val="26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rFonts w:ascii="GoudyOlSt BT" w:hAnsi="GoudyOlSt BT" w:cs="GoudyOlSt BT"/>
      <w:sz w:val="26"/>
      <w:szCs w:val="26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rFonts w:ascii="GoudyOlSt BT" w:hAnsi="GoudyOlSt BT" w:cs="GoudyOlSt BT"/>
      <w:sz w:val="26"/>
      <w:szCs w:val="26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E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EC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D29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2956"/>
  </w:style>
  <w:style w:type="paragraph" w:styleId="Footer">
    <w:name w:val="footer"/>
    <w:basedOn w:val="Normal"/>
    <w:link w:val="FooterChar"/>
    <w:uiPriority w:val="99"/>
    <w:unhideWhenUsed/>
    <w:rsid w:val="00AD29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2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8B35F4-9A11-451B-AF21-667D98A54A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B6506D-A562-44E2-9D75-BFDA33F96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CC2E44-DB6C-45A0-915A-DDF2F50D2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934</Characters>
  <Application>Microsoft Office Word</Application>
  <DocSecurity>0</DocSecurity>
  <Lines>58</Lines>
  <Paragraphs>47</Paragraphs>
  <ScaleCrop>false</ScaleCrop>
  <LinksUpToDate>false</LinksUpToDate>
  <CharactersWithSpaces>1046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7</cp:revision>
  <cp:lastPrinted>2016-06-24T22:27:00Z</cp:lastPrinted>
  <dcterms:created xsi:type="dcterms:W3CDTF">2019-06-20T16:56:00Z</dcterms:created>
  <dcterms:modified xsi:type="dcterms:W3CDTF">2025-03-14T22:12:00Z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  <property fmtid="{D5CDD505-2E9C-101B-9397-08002B2CF9AE}" pid="3" name="Order">
    <vt:r8>86300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</Properties>
</file>